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B7A" w:rsidRDefault="00D36B7A" w:rsidP="00D36B7A">
      <w:pPr>
        <w:pStyle w:val="Heading1"/>
      </w:pPr>
      <w:r>
        <w:t>Event details</w:t>
      </w:r>
    </w:p>
    <w:sdt>
      <w:sdtPr>
        <w:id w:val="-702175061"/>
        <w:placeholder>
          <w:docPart w:val="5FB0F34C872D47FEB64D708AA06C8B38"/>
        </w:placeholder>
        <w:showingPlcHdr/>
        <w:text w:multiLine="1"/>
      </w:sdtPr>
      <w:sdtEndPr>
        <w:rPr>
          <w:rStyle w:val="PlaceholderText"/>
          <w:color w:val="808080"/>
        </w:rPr>
      </w:sdtEndPr>
      <w:sdtContent>
        <w:p w:rsidR="00D36B7A" w:rsidRPr="00912D1D" w:rsidRDefault="00D36B7A" w:rsidP="00D36B7A">
          <w:pPr>
            <w:rPr>
              <w:rStyle w:val="PlaceholderText"/>
            </w:rPr>
          </w:pPr>
          <w:r w:rsidRPr="00912D1D">
            <w:rPr>
              <w:rStyle w:val="PlaceholderText"/>
            </w:rPr>
            <w:t>Insert event name</w:t>
          </w:r>
        </w:p>
      </w:sdtContent>
    </w:sdt>
    <w:p w:rsidR="00D36B7A" w:rsidRPr="00912D1D" w:rsidRDefault="00D130EA" w:rsidP="00D36B7A">
      <w:sdt>
        <w:sdtPr>
          <w:id w:val="-1129619587"/>
          <w:placeholder>
            <w:docPart w:val="5FB0F34C872D47FEB64D708AA06C8B38"/>
          </w:placeholder>
          <w:showingPlcHdr/>
          <w:text w:multiLine="1"/>
        </w:sdtPr>
        <w:sdtEndPr/>
        <w:sdtContent>
          <w:r w:rsidR="00EE13A1" w:rsidRPr="00912D1D">
            <w:rPr>
              <w:rStyle w:val="PlaceholderText"/>
            </w:rPr>
            <w:t>Insert event name</w:t>
          </w:r>
        </w:sdtContent>
      </w:sdt>
    </w:p>
    <w:sdt>
      <w:sdtPr>
        <w:id w:val="921764672"/>
        <w:placeholder>
          <w:docPart w:val="5FB0F34C872D47FEB64D708AA06C8B38"/>
        </w:placeholder>
        <w:showingPlcHdr/>
        <w:text w:multiLine="1"/>
      </w:sdtPr>
      <w:sdtEndPr/>
      <w:sdtContent>
        <w:p w:rsidR="00D36B7A" w:rsidRPr="00912D1D" w:rsidRDefault="00EE13A1" w:rsidP="00D36B7A">
          <w:r w:rsidRPr="00912D1D">
            <w:rPr>
              <w:rStyle w:val="PlaceholderText"/>
            </w:rPr>
            <w:t>Insert event name</w:t>
          </w:r>
        </w:p>
      </w:sdtContent>
    </w:sdt>
    <w:p w:rsidR="00D36B7A" w:rsidRPr="00912D1D" w:rsidRDefault="00D130EA" w:rsidP="00D36B7A">
      <w:sdt>
        <w:sdtPr>
          <w:id w:val="1005947061"/>
          <w:placeholder>
            <w:docPart w:val="5FB0F34C872D47FEB64D708AA06C8B38"/>
          </w:placeholder>
          <w:showingPlcHdr/>
          <w:text/>
        </w:sdtPr>
        <w:sdtEndPr/>
        <w:sdtContent>
          <w:r w:rsidR="00EE13A1" w:rsidRPr="00912D1D">
            <w:rPr>
              <w:rStyle w:val="PlaceholderText"/>
            </w:rPr>
            <w:t>Insert event name</w:t>
          </w:r>
        </w:sdtContent>
      </w:sdt>
    </w:p>
    <w:sdt>
      <w:sdtPr>
        <w:id w:val="51203466"/>
        <w:placeholder>
          <w:docPart w:val="D569E60B10344EA891BDB5D8F1A2C54E"/>
        </w:placeholder>
        <w:showingPlcHdr/>
        <w:date>
          <w:dateFormat w:val="d/MM/yyyy"/>
          <w:lid w:val="en-AU"/>
          <w:storeMappedDataAs w:val="dateTime"/>
          <w:calendar w:val="gregorian"/>
        </w:date>
      </w:sdtPr>
      <w:sdtEndPr/>
      <w:sdtContent>
        <w:p w:rsidR="00D36B7A" w:rsidRDefault="00D36B7A" w:rsidP="00D36B7A">
          <w:r w:rsidRPr="00863A6D">
            <w:rPr>
              <w:rStyle w:val="PlaceholderText"/>
            </w:rPr>
            <w:t>Click here to enter a date.</w:t>
          </w:r>
        </w:p>
      </w:sdtContent>
    </w:sdt>
    <w:p w:rsidR="00D36B7A" w:rsidRPr="00796A54" w:rsidRDefault="00D36B7A" w:rsidP="00D36B7A"/>
    <w:p w:rsidR="00D36B7A" w:rsidRPr="00796A54" w:rsidRDefault="00D36B7A" w:rsidP="00D36B7A">
      <w:pPr>
        <w:pStyle w:val="Heading1"/>
      </w:pPr>
      <w:r>
        <w:t>Approval</w:t>
      </w:r>
    </w:p>
    <w:tbl>
      <w:tblPr>
        <w:tblW w:w="9214" w:type="dxa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668"/>
        <w:gridCol w:w="2155"/>
        <w:gridCol w:w="2976"/>
        <w:gridCol w:w="998"/>
        <w:gridCol w:w="1417"/>
      </w:tblGrid>
      <w:tr w:rsidR="00D36B7A" w:rsidRPr="00215413" w:rsidTr="00D36B7A">
        <w:trPr>
          <w:trHeight w:val="567"/>
        </w:trPr>
        <w:tc>
          <w:tcPr>
            <w:tcW w:w="16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36B7A" w:rsidRPr="00215413" w:rsidRDefault="00D36B7A" w:rsidP="00D36B7A">
            <w:r>
              <w:t>Prepared by</w:t>
            </w:r>
            <w:r w:rsidRPr="00215413">
              <w:t>:</w:t>
            </w:r>
          </w:p>
        </w:tc>
        <w:sdt>
          <w:sdtPr>
            <w:id w:val="1945801294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2155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vAlign w:val="center"/>
              </w:tcPr>
              <w:p w:rsidR="00D36B7A" w:rsidRPr="00D36B7A" w:rsidRDefault="00AD4634" w:rsidP="00D36B7A">
                <w:r>
                  <w:t>Name</w:t>
                </w:r>
              </w:p>
            </w:tc>
          </w:sdtContent>
        </w:sdt>
        <w:tc>
          <w:tcPr>
            <w:tcW w:w="297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D36B7A" w:rsidRPr="00D36B7A" w:rsidRDefault="00D130EA" w:rsidP="00381B04">
            <w:sdt>
              <w:sdtPr>
                <w:id w:val="1004016848"/>
                <w:placeholder>
                  <w:docPart w:val="DefaultPlaceholder_1081868574"/>
                </w:placeholder>
                <w:text/>
              </w:sdtPr>
              <w:sdtEndPr/>
              <w:sdtContent>
                <w:r w:rsidR="00381B04">
                  <w:t>Position/title</w:t>
                </w:r>
              </w:sdtContent>
            </w:sdt>
          </w:p>
        </w:tc>
        <w:tc>
          <w:tcPr>
            <w:tcW w:w="998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:rsidR="00D36B7A" w:rsidRPr="00D36B7A" w:rsidRDefault="00D36B7A" w:rsidP="00D36B7A"/>
        </w:tc>
        <w:sdt>
          <w:sdtPr>
            <w:id w:val="851832278"/>
            <w:placeholder>
              <w:docPart w:val="DefaultPlaceholder_1081868576"/>
            </w:placeholder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vAlign w:val="center"/>
              </w:tcPr>
              <w:p w:rsidR="00D36B7A" w:rsidRPr="00D36B7A" w:rsidRDefault="00AD4634" w:rsidP="00D36B7A">
                <w:r>
                  <w:t>Enter date</w:t>
                </w:r>
              </w:p>
            </w:tc>
          </w:sdtContent>
        </w:sdt>
      </w:tr>
      <w:tr w:rsidR="00D36B7A" w:rsidRPr="00215413" w:rsidTr="00D36B7A">
        <w:trPr>
          <w:trHeight w:val="567"/>
        </w:trPr>
        <w:tc>
          <w:tcPr>
            <w:tcW w:w="16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36B7A" w:rsidRPr="00215413" w:rsidRDefault="00D36B7A" w:rsidP="00D36B7A"/>
          <w:p w:rsidR="00D36B7A" w:rsidRPr="00215413" w:rsidRDefault="00D36B7A" w:rsidP="00D36B7A"/>
        </w:tc>
        <w:tc>
          <w:tcPr>
            <w:tcW w:w="215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D36B7A" w:rsidRPr="00D36B7A" w:rsidRDefault="00D36B7A" w:rsidP="00D36B7A"/>
        </w:tc>
        <w:tc>
          <w:tcPr>
            <w:tcW w:w="2976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D36B7A" w:rsidRPr="00D36B7A" w:rsidRDefault="00D36B7A" w:rsidP="00D36B7A"/>
        </w:tc>
        <w:tc>
          <w:tcPr>
            <w:tcW w:w="99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:rsidR="00D36B7A" w:rsidRPr="00D36B7A" w:rsidRDefault="00D36B7A" w:rsidP="00D36B7A"/>
        </w:tc>
        <w:tc>
          <w:tcPr>
            <w:tcW w:w="141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D36B7A" w:rsidRPr="00D36B7A" w:rsidRDefault="00D36B7A" w:rsidP="00D36B7A"/>
        </w:tc>
      </w:tr>
      <w:tr w:rsidR="00D36B7A" w:rsidRPr="00215413" w:rsidTr="00D36B7A">
        <w:trPr>
          <w:trHeight w:val="567"/>
        </w:trPr>
        <w:tc>
          <w:tcPr>
            <w:tcW w:w="16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36B7A" w:rsidRPr="00215413" w:rsidRDefault="00D36B7A" w:rsidP="00D36B7A">
            <w:r>
              <w:t>Reviewed b</w:t>
            </w:r>
            <w:r w:rsidRPr="00215413">
              <w:t>y:</w:t>
            </w:r>
          </w:p>
        </w:tc>
        <w:sdt>
          <w:sdtPr>
            <w:id w:val="-622451481"/>
            <w:placeholder>
              <w:docPart w:val="2FDEB74651D34EB591010A95AA1CF6E7"/>
            </w:placeholder>
            <w:text/>
          </w:sdtPr>
          <w:sdtEndPr/>
          <w:sdtContent>
            <w:tc>
              <w:tcPr>
                <w:tcW w:w="2155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vAlign w:val="center"/>
              </w:tcPr>
              <w:p w:rsidR="00D36B7A" w:rsidRPr="00D36B7A" w:rsidRDefault="00AD4634" w:rsidP="00D36B7A">
                <w:r>
                  <w:t>Name</w:t>
                </w:r>
              </w:p>
            </w:tc>
          </w:sdtContent>
        </w:sdt>
        <w:tc>
          <w:tcPr>
            <w:tcW w:w="297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D36B7A" w:rsidRPr="00D36B7A" w:rsidRDefault="00D130EA" w:rsidP="00D36B7A">
            <w:sdt>
              <w:sdtPr>
                <w:id w:val="1593044485"/>
                <w:placeholder>
                  <w:docPart w:val="C125B33D2D854DB39A9BA65EFCD527AE"/>
                </w:placeholder>
                <w:text/>
              </w:sdtPr>
              <w:sdtEndPr/>
              <w:sdtContent>
                <w:r w:rsidR="00381B04">
                  <w:t>Position/title</w:t>
                </w:r>
              </w:sdtContent>
            </w:sdt>
          </w:p>
        </w:tc>
        <w:tc>
          <w:tcPr>
            <w:tcW w:w="998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:rsidR="00D36B7A" w:rsidRPr="00D36B7A" w:rsidRDefault="00D36B7A" w:rsidP="00D36B7A"/>
        </w:tc>
        <w:sdt>
          <w:sdtPr>
            <w:id w:val="1855850660"/>
            <w:placeholder>
              <w:docPart w:val="01DB79ED68B44C97BD2763D75553A166"/>
            </w:placeholder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vAlign w:val="center"/>
              </w:tcPr>
              <w:p w:rsidR="00D36B7A" w:rsidRPr="00D36B7A" w:rsidRDefault="00AD4634" w:rsidP="00D36B7A">
                <w:r>
                  <w:t>Enter date</w:t>
                </w:r>
              </w:p>
            </w:tc>
          </w:sdtContent>
        </w:sdt>
      </w:tr>
      <w:tr w:rsidR="00D36B7A" w:rsidRPr="00215413" w:rsidTr="00D36B7A">
        <w:trPr>
          <w:trHeight w:val="567"/>
        </w:trPr>
        <w:tc>
          <w:tcPr>
            <w:tcW w:w="16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36B7A" w:rsidRPr="00215413" w:rsidRDefault="00D36B7A" w:rsidP="00D36B7A"/>
          <w:p w:rsidR="00D36B7A" w:rsidRPr="00215413" w:rsidRDefault="00D36B7A" w:rsidP="00D36B7A"/>
        </w:tc>
        <w:tc>
          <w:tcPr>
            <w:tcW w:w="215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D36B7A" w:rsidRPr="00D36B7A" w:rsidRDefault="00D36B7A" w:rsidP="00D36B7A"/>
        </w:tc>
        <w:tc>
          <w:tcPr>
            <w:tcW w:w="2976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D36B7A" w:rsidRPr="00D36B7A" w:rsidRDefault="00D36B7A" w:rsidP="00D36B7A"/>
        </w:tc>
        <w:tc>
          <w:tcPr>
            <w:tcW w:w="99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:rsidR="00D36B7A" w:rsidRPr="00D36B7A" w:rsidRDefault="00D36B7A" w:rsidP="00D36B7A"/>
        </w:tc>
        <w:tc>
          <w:tcPr>
            <w:tcW w:w="141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D36B7A" w:rsidRPr="00D36B7A" w:rsidRDefault="00D36B7A" w:rsidP="00D36B7A"/>
        </w:tc>
      </w:tr>
      <w:tr w:rsidR="00D36B7A" w:rsidRPr="00215413" w:rsidTr="00D36B7A">
        <w:trPr>
          <w:trHeight w:val="567"/>
        </w:trPr>
        <w:tc>
          <w:tcPr>
            <w:tcW w:w="16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36B7A" w:rsidRPr="00215413" w:rsidRDefault="00D36B7A" w:rsidP="00D36B7A">
            <w:r w:rsidRPr="00215413">
              <w:t>Verified By:</w:t>
            </w:r>
          </w:p>
        </w:tc>
        <w:sdt>
          <w:sdtPr>
            <w:id w:val="-1709643587"/>
            <w:placeholder>
              <w:docPart w:val="2E7E438599334F87A64CF67628D8B6DE"/>
            </w:placeholder>
            <w:text/>
          </w:sdtPr>
          <w:sdtEndPr/>
          <w:sdtContent>
            <w:tc>
              <w:tcPr>
                <w:tcW w:w="2155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vAlign w:val="center"/>
              </w:tcPr>
              <w:p w:rsidR="00D36B7A" w:rsidRPr="00D36B7A" w:rsidRDefault="00AD4634" w:rsidP="00D36B7A">
                <w:r>
                  <w:t>Name</w:t>
                </w:r>
              </w:p>
            </w:tc>
          </w:sdtContent>
        </w:sdt>
        <w:tc>
          <w:tcPr>
            <w:tcW w:w="297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D36B7A" w:rsidRPr="00D36B7A" w:rsidRDefault="00D130EA" w:rsidP="00D36B7A">
            <w:sdt>
              <w:sdtPr>
                <w:id w:val="-136956340"/>
                <w:placeholder>
                  <w:docPart w:val="403DA74A018F42E5A9CF6DF4AD0922BD"/>
                </w:placeholder>
                <w:text/>
              </w:sdtPr>
              <w:sdtEndPr/>
              <w:sdtContent>
                <w:r w:rsidR="00381B04">
                  <w:t>Position/title</w:t>
                </w:r>
              </w:sdtContent>
            </w:sdt>
          </w:p>
        </w:tc>
        <w:tc>
          <w:tcPr>
            <w:tcW w:w="998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:rsidR="00D36B7A" w:rsidRPr="00D36B7A" w:rsidRDefault="00D36B7A" w:rsidP="00D36B7A"/>
        </w:tc>
        <w:sdt>
          <w:sdtPr>
            <w:id w:val="186562948"/>
            <w:placeholder>
              <w:docPart w:val="057260A7788F46C58A65BEF83D7D7D58"/>
            </w:placeholder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vAlign w:val="center"/>
              </w:tcPr>
              <w:p w:rsidR="00D36B7A" w:rsidRPr="00D36B7A" w:rsidRDefault="00AD4634" w:rsidP="00D36B7A">
                <w:r>
                  <w:t>Enter date</w:t>
                </w:r>
              </w:p>
            </w:tc>
          </w:sdtContent>
        </w:sdt>
      </w:tr>
    </w:tbl>
    <w:p w:rsidR="00D36B7A" w:rsidRDefault="00D36B7A" w:rsidP="00D36B7A"/>
    <w:p w:rsidR="003112C4" w:rsidRDefault="00D36B7A" w:rsidP="003112C4">
      <w:pPr>
        <w:tabs>
          <w:tab w:val="left" w:pos="6440"/>
        </w:tabs>
        <w:sectPr w:rsidR="003112C4" w:rsidSect="00705C9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134" w:bottom="1134" w:left="1134" w:header="709" w:footer="0" w:gutter="0"/>
          <w:cols w:space="708"/>
          <w:titlePg/>
          <w:docGrid w:linePitch="360"/>
        </w:sectPr>
      </w:pPr>
      <w:r>
        <w:tab/>
      </w:r>
    </w:p>
    <w:p w:rsidR="003112C4" w:rsidRPr="00796A54" w:rsidRDefault="003112C4" w:rsidP="003112C4">
      <w:pPr>
        <w:pStyle w:val="SECTIONHEADING"/>
      </w:pPr>
      <w:bookmarkStart w:id="0" w:name="_Toc2588705"/>
      <w:r w:rsidRPr="00796A54">
        <w:lastRenderedPageBreak/>
        <w:t>Definitions</w:t>
      </w:r>
      <w:bookmarkEnd w:id="0"/>
    </w:p>
    <w:p w:rsidR="003112C4" w:rsidRPr="00796A54" w:rsidRDefault="003112C4" w:rsidP="003112C4">
      <w:r w:rsidRPr="00796A54">
        <w:t xml:space="preserve">All definitions are included in the </w:t>
      </w:r>
      <w:r w:rsidR="00381B04" w:rsidRPr="00381B04">
        <w:t>Disaster Recovery Funding Arrangements</w:t>
      </w:r>
      <w:r w:rsidR="00966835">
        <w:t xml:space="preserve"> 2018</w:t>
      </w:r>
      <w:r w:rsidR="00381B04" w:rsidRPr="00381B04">
        <w:t xml:space="preserve"> </w:t>
      </w:r>
      <w:r w:rsidR="00381B04">
        <w:t>(</w:t>
      </w:r>
      <w:r w:rsidRPr="00796A54">
        <w:t>DRFA</w:t>
      </w:r>
      <w:r w:rsidR="00381B04">
        <w:t>)</w:t>
      </w:r>
      <w:r w:rsidRPr="00796A54">
        <w:t xml:space="preserve">. Key definitions referred to in the document are provided below.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6748"/>
      </w:tblGrid>
      <w:tr w:rsidR="003112C4" w:rsidRPr="00215413" w:rsidTr="00F05D7B">
        <w:tc>
          <w:tcPr>
            <w:tcW w:w="2268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  <w:r w:rsidRPr="00215413">
              <w:t>Eligible disaster</w:t>
            </w:r>
          </w:p>
        </w:tc>
        <w:tc>
          <w:tcPr>
            <w:tcW w:w="6748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  <w:r w:rsidRPr="00215413">
              <w:t xml:space="preserve">A natural disaster or terrorist act </w:t>
            </w:r>
            <w:r w:rsidR="00381B04">
              <w:t>for which</w:t>
            </w:r>
            <w:r w:rsidRPr="00215413">
              <w:t>:</w:t>
            </w:r>
          </w:p>
          <w:p w:rsidR="003112C4" w:rsidRPr="00215413" w:rsidRDefault="003112C4" w:rsidP="003112C4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contextualSpacing/>
            </w:pPr>
            <w:r>
              <w:t>a</w:t>
            </w:r>
            <w:r w:rsidRPr="00215413">
              <w:t xml:space="preserve"> coordinated multi-agency response was required</w:t>
            </w:r>
          </w:p>
          <w:p w:rsidR="003112C4" w:rsidRDefault="00BF0853" w:rsidP="003112C4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contextualSpacing/>
            </w:pPr>
            <w:r>
              <w:t xml:space="preserve">and </w:t>
            </w:r>
            <w:r w:rsidR="003112C4">
              <w:t>Territory</w:t>
            </w:r>
            <w:r w:rsidR="003112C4" w:rsidRPr="00215413">
              <w:t xml:space="preserve"> ex</w:t>
            </w:r>
            <w:r w:rsidR="00796A51">
              <w:t>penditure exceeds the small dis</w:t>
            </w:r>
            <w:r w:rsidR="003112C4" w:rsidRPr="00215413">
              <w:t>aster criterion [$240,000]</w:t>
            </w:r>
            <w:r w:rsidR="006A6ADE">
              <w:t>.</w:t>
            </w:r>
          </w:p>
          <w:p w:rsidR="003112C4" w:rsidRPr="00215413" w:rsidRDefault="003112C4" w:rsidP="00F05D7B">
            <w:pPr>
              <w:pStyle w:val="ListParagraph"/>
              <w:spacing w:after="0"/>
              <w:ind w:left="360"/>
            </w:pPr>
          </w:p>
        </w:tc>
      </w:tr>
      <w:tr w:rsidR="003112C4" w:rsidRPr="00215413" w:rsidTr="00F05D7B">
        <w:tc>
          <w:tcPr>
            <w:tcW w:w="2268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  <w:r w:rsidRPr="00215413">
              <w:t>Eligible undertaking</w:t>
            </w:r>
          </w:p>
        </w:tc>
        <w:tc>
          <w:tcPr>
            <w:tcW w:w="6748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  <w:r w:rsidRPr="00215413">
              <w:t>A body that</w:t>
            </w:r>
            <w:r>
              <w:t xml:space="preserve">: </w:t>
            </w:r>
          </w:p>
          <w:p w:rsidR="003112C4" w:rsidRPr="00215413" w:rsidRDefault="003112C4" w:rsidP="003112C4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contextualSpacing/>
            </w:pPr>
            <w:r>
              <w:t>is either:</w:t>
            </w:r>
          </w:p>
          <w:p w:rsidR="003112C4" w:rsidRPr="00215413" w:rsidRDefault="003112C4" w:rsidP="003112C4">
            <w:pPr>
              <w:pStyle w:val="ListParagraph"/>
              <w:numPr>
                <w:ilvl w:val="1"/>
                <w:numId w:val="43"/>
              </w:numPr>
              <w:spacing w:after="0" w:line="276" w:lineRule="auto"/>
              <w:contextualSpacing/>
            </w:pPr>
            <w:r>
              <w:t>a</w:t>
            </w:r>
            <w:r w:rsidRPr="00215413">
              <w:t xml:space="preserve"> department or other agency of </w:t>
            </w:r>
            <w:r>
              <w:t>the Territory</w:t>
            </w:r>
            <w:r w:rsidRPr="00215413">
              <w:t xml:space="preserve"> government</w:t>
            </w:r>
          </w:p>
          <w:p w:rsidR="003112C4" w:rsidRPr="00215413" w:rsidRDefault="00381B04" w:rsidP="003112C4">
            <w:pPr>
              <w:pStyle w:val="ListParagraph"/>
              <w:numPr>
                <w:ilvl w:val="1"/>
                <w:numId w:val="43"/>
              </w:numPr>
              <w:spacing w:after="0" w:line="276" w:lineRule="auto"/>
              <w:contextualSpacing/>
            </w:pPr>
            <w:r w:rsidRPr="00215413">
              <w:t>or</w:t>
            </w:r>
            <w:r>
              <w:t xml:space="preserve"> </w:t>
            </w:r>
            <w:r w:rsidR="00796A51">
              <w:t>e</w:t>
            </w:r>
            <w:r w:rsidR="003112C4" w:rsidRPr="00215413">
              <w:t xml:space="preserve">stablished by or under </w:t>
            </w:r>
            <w:r w:rsidR="003112C4">
              <w:t>Territory</w:t>
            </w:r>
            <w:r w:rsidR="003112C4" w:rsidRPr="00215413">
              <w:t xml:space="preserve"> legislation for public purposes (f</w:t>
            </w:r>
            <w:r w:rsidR="003112C4">
              <w:t>or example, a local government)</w:t>
            </w:r>
          </w:p>
          <w:p w:rsidR="003112C4" w:rsidRDefault="00BF0853" w:rsidP="003112C4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contextualSpacing/>
            </w:pPr>
            <w:r>
              <w:t xml:space="preserve">and </w:t>
            </w:r>
            <w:r w:rsidR="003112C4">
              <w:t>i</w:t>
            </w:r>
            <w:r w:rsidR="003112C4" w:rsidRPr="00215413">
              <w:t>n the operation of the asset</w:t>
            </w:r>
            <w:r w:rsidR="00381B04">
              <w:t>,</w:t>
            </w:r>
            <w:r w:rsidR="003112C4" w:rsidRPr="00215413">
              <w:t xml:space="preserve"> provides services free of charge or at a rate 50% or less of the cost to provide those services</w:t>
            </w:r>
            <w:r w:rsidR="006A6ADE">
              <w:t>.</w:t>
            </w:r>
          </w:p>
          <w:p w:rsidR="003112C4" w:rsidRPr="00215413" w:rsidRDefault="003112C4" w:rsidP="00F05D7B">
            <w:pPr>
              <w:pStyle w:val="ListParagraph"/>
              <w:spacing w:after="0"/>
              <w:ind w:left="360"/>
            </w:pPr>
          </w:p>
        </w:tc>
      </w:tr>
      <w:tr w:rsidR="003112C4" w:rsidRPr="00215413" w:rsidTr="00F05D7B">
        <w:tc>
          <w:tcPr>
            <w:tcW w:w="2268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  <w:r w:rsidRPr="00215413">
              <w:t>Essential public asset</w:t>
            </w:r>
          </w:p>
        </w:tc>
        <w:tc>
          <w:tcPr>
            <w:tcW w:w="6748" w:type="dxa"/>
            <w:shd w:val="clear" w:color="auto" w:fill="auto"/>
          </w:tcPr>
          <w:p w:rsidR="003112C4" w:rsidRDefault="003112C4" w:rsidP="00F05D7B">
            <w:pPr>
              <w:spacing w:after="0"/>
            </w:pPr>
            <w:r w:rsidRPr="00215413">
              <w:t xml:space="preserve">An asset </w:t>
            </w:r>
            <w:r w:rsidR="00381B04">
              <w:t>that</w:t>
            </w:r>
            <w:r w:rsidR="00381B04" w:rsidRPr="00215413">
              <w:t xml:space="preserve"> </w:t>
            </w:r>
            <w:r w:rsidRPr="00215413">
              <w:t xml:space="preserve">must be a transport or public infrastructure asset of an eligible undertaking </w:t>
            </w:r>
            <w:r w:rsidR="00381B04">
              <w:t>and</w:t>
            </w:r>
            <w:r w:rsidRPr="00215413">
              <w:t xml:space="preserve"> the </w:t>
            </w:r>
            <w:r>
              <w:t>Territory</w:t>
            </w:r>
            <w:r w:rsidRPr="00215413">
              <w:t xml:space="preserve"> considers</w:t>
            </w:r>
            <w:r w:rsidR="00381B04">
              <w:t>,</w:t>
            </w:r>
            <w:r w:rsidRPr="00215413">
              <w:t xml:space="preserve"> and the department agrees, is an integral part of a </w:t>
            </w:r>
            <w:r>
              <w:t>Territory’s</w:t>
            </w:r>
            <w:r w:rsidRPr="00215413">
              <w:t xml:space="preserve"> infrastructure and normal function of a community.</w:t>
            </w:r>
          </w:p>
          <w:p w:rsidR="003112C4" w:rsidRPr="00215413" w:rsidRDefault="003112C4" w:rsidP="00F05D7B">
            <w:pPr>
              <w:spacing w:after="0"/>
            </w:pPr>
          </w:p>
        </w:tc>
      </w:tr>
      <w:tr w:rsidR="003112C4" w:rsidRPr="00215413" w:rsidTr="00F05D7B">
        <w:tc>
          <w:tcPr>
            <w:tcW w:w="2268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  <w:r w:rsidRPr="00215413">
              <w:t>Essential Public Asset Function Framework</w:t>
            </w:r>
          </w:p>
        </w:tc>
        <w:tc>
          <w:tcPr>
            <w:tcW w:w="6748" w:type="dxa"/>
            <w:shd w:val="clear" w:color="auto" w:fill="auto"/>
          </w:tcPr>
          <w:p w:rsidR="003112C4" w:rsidRPr="00215413" w:rsidRDefault="003112C4" w:rsidP="006A6ADE">
            <w:pPr>
              <w:spacing w:after="60"/>
            </w:pPr>
            <w:r w:rsidRPr="00215413">
              <w:t>The Essential Public Asset Function Framework must be used to determine the pre-disaster function of an essential public asset. The function of an essential public asset is the main factor in assessing whether reconstruction will provide the same</w:t>
            </w:r>
            <w:r w:rsidR="00966835">
              <w:t xml:space="preserve"> pre</w:t>
            </w:r>
            <w:r w:rsidR="00966835">
              <w:noBreakHyphen/>
            </w:r>
            <w:r w:rsidRPr="00215413">
              <w:t xml:space="preserve">disaster function. </w:t>
            </w:r>
          </w:p>
          <w:p w:rsidR="003112C4" w:rsidRDefault="003112C4" w:rsidP="00F05D7B">
            <w:pPr>
              <w:spacing w:after="0"/>
            </w:pPr>
            <w:r w:rsidRPr="00215413">
              <w:t xml:space="preserve">The pre-disaster function of an essential public asset must be determined in order to establish the estimated reconstruction cost. </w:t>
            </w:r>
          </w:p>
          <w:p w:rsidR="003112C4" w:rsidRPr="00215413" w:rsidRDefault="003112C4" w:rsidP="00F05D7B">
            <w:pPr>
              <w:spacing w:after="0"/>
            </w:pPr>
          </w:p>
        </w:tc>
      </w:tr>
      <w:tr w:rsidR="003112C4" w:rsidRPr="00215413" w:rsidTr="00F05D7B">
        <w:tc>
          <w:tcPr>
            <w:tcW w:w="2268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  <w:r w:rsidRPr="00215413">
              <w:t>Natural disaster</w:t>
            </w:r>
          </w:p>
        </w:tc>
        <w:tc>
          <w:tcPr>
            <w:tcW w:w="6748" w:type="dxa"/>
            <w:shd w:val="clear" w:color="auto" w:fill="auto"/>
          </w:tcPr>
          <w:p w:rsidR="003112C4" w:rsidRDefault="003112C4" w:rsidP="00F05D7B">
            <w:pPr>
              <w:spacing w:after="0"/>
            </w:pPr>
            <w:r w:rsidRPr="00215413">
              <w:t>A natural disaster is one or a combination of the following rapid onset of events: bushfi</w:t>
            </w:r>
            <w:r w:rsidR="00796A51">
              <w:t>re, earthquake, flood, st</w:t>
            </w:r>
            <w:r w:rsidRPr="00215413">
              <w:t>o</w:t>
            </w:r>
            <w:r w:rsidR="00796A51">
              <w:t>r</w:t>
            </w:r>
            <w:r w:rsidRPr="00215413">
              <w:t>m, cyclone, storm surge, landslide, tsunami, meteorite strike or tornado.</w:t>
            </w:r>
          </w:p>
          <w:p w:rsidR="003112C4" w:rsidRPr="00215413" w:rsidRDefault="003112C4" w:rsidP="00F05D7B">
            <w:pPr>
              <w:spacing w:after="0"/>
            </w:pPr>
          </w:p>
        </w:tc>
      </w:tr>
    </w:tbl>
    <w:p w:rsidR="003112C4" w:rsidRDefault="003112C4" w:rsidP="001D4F99">
      <w:pPr>
        <w:sectPr w:rsidR="003112C4" w:rsidSect="00705C9D">
          <w:pgSz w:w="11906" w:h="16838" w:code="9"/>
          <w:pgMar w:top="1134" w:right="1134" w:bottom="1134" w:left="1134" w:header="709" w:footer="0" w:gutter="0"/>
          <w:cols w:space="708"/>
          <w:titlePg/>
          <w:docGrid w:linePitch="360"/>
        </w:sectPr>
      </w:pPr>
    </w:p>
    <w:p w:rsidR="003112C4" w:rsidRPr="00EA7799" w:rsidRDefault="003112C4" w:rsidP="003112C4">
      <w:pPr>
        <w:rPr>
          <w:i/>
        </w:rPr>
      </w:pPr>
      <w:bookmarkStart w:id="1" w:name="_Toc2588706"/>
      <w:r w:rsidRPr="00912D1D">
        <w:rPr>
          <w:b/>
          <w:i/>
        </w:rPr>
        <w:lastRenderedPageBreak/>
        <w:t>Important</w:t>
      </w:r>
      <w:r w:rsidRPr="00912D1D">
        <w:rPr>
          <w:i/>
        </w:rPr>
        <w:t xml:space="preserve">: Use of this template is </w:t>
      </w:r>
      <w:r w:rsidRPr="00912D1D">
        <w:rPr>
          <w:i/>
          <w:u w:val="single"/>
        </w:rPr>
        <w:t>not</w:t>
      </w:r>
      <w:r w:rsidRPr="00912D1D">
        <w:rPr>
          <w:i/>
        </w:rPr>
        <w:t xml:space="preserve"> mandated under the Treasurer’s Direction </w:t>
      </w:r>
      <w:r w:rsidR="00966835">
        <w:rPr>
          <w:i/>
        </w:rPr>
        <w:t>- Disaster r</w:t>
      </w:r>
      <w:r w:rsidRPr="00912D1D">
        <w:rPr>
          <w:i/>
        </w:rPr>
        <w:t xml:space="preserve">ecovery </w:t>
      </w:r>
      <w:r w:rsidR="00966835">
        <w:rPr>
          <w:i/>
        </w:rPr>
        <w:t>f</w:t>
      </w:r>
      <w:r w:rsidRPr="00912D1D">
        <w:rPr>
          <w:i/>
        </w:rPr>
        <w:t xml:space="preserve">unding </w:t>
      </w:r>
      <w:r w:rsidR="00966835">
        <w:rPr>
          <w:i/>
        </w:rPr>
        <w:t>a</w:t>
      </w:r>
      <w:r w:rsidRPr="00912D1D">
        <w:rPr>
          <w:i/>
        </w:rPr>
        <w:t xml:space="preserve">rrangements. </w:t>
      </w:r>
      <w:r>
        <w:rPr>
          <w:i/>
        </w:rPr>
        <w:t>D</w:t>
      </w:r>
      <w:r w:rsidRPr="00912D1D">
        <w:rPr>
          <w:i/>
        </w:rPr>
        <w:t>ata</w:t>
      </w:r>
      <w:r>
        <w:rPr>
          <w:i/>
        </w:rPr>
        <w:t xml:space="preserve"> may be collated in an alternat</w:t>
      </w:r>
      <w:r w:rsidR="00796A51">
        <w:rPr>
          <w:i/>
        </w:rPr>
        <w:t>iv</w:t>
      </w:r>
      <w:r>
        <w:rPr>
          <w:i/>
        </w:rPr>
        <w:t xml:space="preserve">e report, provided data capture is </w:t>
      </w:r>
      <w:r w:rsidRPr="00912D1D">
        <w:rPr>
          <w:i/>
        </w:rPr>
        <w:t>consistent with</w:t>
      </w:r>
      <w:r>
        <w:rPr>
          <w:i/>
        </w:rPr>
        <w:t xml:space="preserve"> the evidential</w:t>
      </w:r>
      <w:r w:rsidRPr="00912D1D">
        <w:rPr>
          <w:i/>
        </w:rPr>
        <w:t xml:space="preserve"> </w:t>
      </w:r>
      <w:r>
        <w:rPr>
          <w:i/>
        </w:rPr>
        <w:t xml:space="preserve">requirements of </w:t>
      </w:r>
      <w:r w:rsidRPr="00912D1D">
        <w:rPr>
          <w:i/>
        </w:rPr>
        <w:t xml:space="preserve">the </w:t>
      </w:r>
      <w:r>
        <w:rPr>
          <w:i/>
        </w:rPr>
        <w:t>DRFA</w:t>
      </w:r>
      <w:r w:rsidRPr="00912D1D">
        <w:rPr>
          <w:i/>
        </w:rPr>
        <w:t>.</w:t>
      </w:r>
    </w:p>
    <w:p w:rsidR="003112C4" w:rsidRPr="00796A54" w:rsidRDefault="003112C4" w:rsidP="003112C4">
      <w:pPr>
        <w:pStyle w:val="Heading1"/>
        <w:keepNext w:val="0"/>
        <w:keepLines w:val="0"/>
        <w:spacing w:after="120" w:line="276" w:lineRule="auto"/>
        <w:ind w:left="357" w:hanging="357"/>
      </w:pPr>
      <w:r w:rsidRPr="00796A54">
        <w:t>Introduction</w:t>
      </w:r>
      <w:bookmarkEnd w:id="1"/>
    </w:p>
    <w:p w:rsidR="003112C4" w:rsidRPr="00796A54" w:rsidRDefault="003112C4" w:rsidP="003112C4">
      <w:r w:rsidRPr="00796A54">
        <w:t>This document has been produced for the assessment and review of essential public assets, caused by</w:t>
      </w:r>
      <w:r>
        <w:t xml:space="preserve"> </w:t>
      </w:r>
      <w:sdt>
        <w:sdtPr>
          <w:id w:val="-90235443"/>
          <w:placeholder>
            <w:docPart w:val="5537087BAE584E5581DB39937F78FF5D"/>
          </w:placeholder>
          <w:showingPlcHdr/>
          <w:text/>
        </w:sdtPr>
        <w:sdtEndPr/>
        <w:sdtContent>
          <w:r w:rsidR="00A74F88">
            <w:rPr>
              <w:rStyle w:val="PlaceholderText"/>
            </w:rPr>
            <w:t>i</w:t>
          </w:r>
          <w:r>
            <w:rPr>
              <w:rStyle w:val="PlaceholderText"/>
            </w:rPr>
            <w:t xml:space="preserve">nsert </w:t>
          </w:r>
          <w:r w:rsidR="00A74F88">
            <w:rPr>
              <w:rStyle w:val="PlaceholderText"/>
            </w:rPr>
            <w:t xml:space="preserve">event </w:t>
          </w:r>
          <w:r>
            <w:rPr>
              <w:rStyle w:val="PlaceholderText"/>
            </w:rPr>
            <w:t>name</w:t>
          </w:r>
        </w:sdtContent>
      </w:sdt>
      <w:r w:rsidRPr="00796A54">
        <w:t xml:space="preserve"> </w:t>
      </w:r>
      <w:r>
        <w:t xml:space="preserve">on </w:t>
      </w:r>
      <w:sdt>
        <w:sdtPr>
          <w:id w:val="-2036566867"/>
          <w:placeholder>
            <w:docPart w:val="4F52B53D72A74351AA5A61659C070B7D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A74F88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here to enter a date</w:t>
          </w:r>
        </w:sdtContent>
      </w:sdt>
      <w:r>
        <w:t>.</w:t>
      </w:r>
    </w:p>
    <w:p w:rsidR="003112C4" w:rsidRPr="00796A54" w:rsidRDefault="003112C4" w:rsidP="003112C4">
      <w:r w:rsidRPr="008C75E1">
        <w:t>Contained</w:t>
      </w:r>
      <w:r w:rsidRPr="00796A54">
        <w:t xml:space="preserve"> in this document is an assessment of the damage and a scope of works for recommended corrective actions to repair the asset to its pre-disaster function. </w:t>
      </w:r>
    </w:p>
    <w:p w:rsidR="003112C4" w:rsidRPr="00796A54" w:rsidRDefault="003112C4" w:rsidP="003112C4">
      <w:r w:rsidRPr="00796A54">
        <w:t>This outlines the works that</w:t>
      </w:r>
      <w:r>
        <w:t xml:space="preserve"> </w:t>
      </w:r>
      <w:sdt>
        <w:sdtPr>
          <w:id w:val="1971938610"/>
          <w:placeholder>
            <w:docPart w:val="5537087BAE584E5581DB39937F78FF5D"/>
          </w:placeholder>
          <w:showingPlcHdr/>
          <w:text/>
        </w:sdtPr>
        <w:sdtEndPr/>
        <w:sdtContent>
          <w:r w:rsidR="00EE13A1">
            <w:rPr>
              <w:rStyle w:val="PlaceholderText"/>
            </w:rPr>
            <w:t>insert event name</w:t>
          </w:r>
        </w:sdtContent>
      </w:sdt>
      <w:r w:rsidRPr="00796A54">
        <w:t xml:space="preserve"> will undertake</w:t>
      </w:r>
      <w:r>
        <w:t>, for which the Department of Treasury and Finance will seek r</w:t>
      </w:r>
      <w:r w:rsidRPr="00796A54">
        <w:t>eimbursement</w:t>
      </w:r>
      <w:r>
        <w:t xml:space="preserve"> of eligible expenditure</w:t>
      </w:r>
      <w:r w:rsidRPr="00796A54">
        <w:t xml:space="preserve"> </w:t>
      </w:r>
      <w:r>
        <w:t>under</w:t>
      </w:r>
      <w:r w:rsidRPr="00796A54">
        <w:t xml:space="preserve"> the </w:t>
      </w:r>
      <w:r w:rsidR="00966835">
        <w:t>DRFA</w:t>
      </w:r>
      <w:r>
        <w:t xml:space="preserve">. </w:t>
      </w:r>
    </w:p>
    <w:p w:rsidR="003112C4" w:rsidRPr="00796A54" w:rsidRDefault="003112C4" w:rsidP="003112C4">
      <w:r w:rsidRPr="00796A54">
        <w:t xml:space="preserve">The </w:t>
      </w:r>
      <w:r>
        <w:t>assets</w:t>
      </w:r>
      <w:r w:rsidRPr="00796A54">
        <w:t xml:space="preserve"> meets the definition of an essential public asset, defined in the DRFA</w:t>
      </w:r>
      <w:r>
        <w:t xml:space="preserve">, </w:t>
      </w:r>
      <w:hyperlink r:id="rId12" w:history="1">
        <w:r w:rsidRPr="00F2042C">
          <w:rPr>
            <w:rStyle w:val="Hyperlink"/>
          </w:rPr>
          <w:t>Clause 1.1</w:t>
        </w:r>
      </w:hyperlink>
      <w:r>
        <w:t xml:space="preserve"> and </w:t>
      </w:r>
      <w:hyperlink r:id="rId13" w:history="1">
        <w:r w:rsidRPr="00F2042C">
          <w:rPr>
            <w:rStyle w:val="Hyperlink"/>
          </w:rPr>
          <w:t>Guideline 1</w:t>
        </w:r>
      </w:hyperlink>
      <w:r>
        <w:t xml:space="preserve"> of the DRFA.</w:t>
      </w:r>
    </w:p>
    <w:p w:rsidR="003112C4" w:rsidRPr="002E210D" w:rsidRDefault="003112C4" w:rsidP="003112C4">
      <w:pPr>
        <w:pStyle w:val="Heading1"/>
        <w:keepNext w:val="0"/>
        <w:keepLines w:val="0"/>
        <w:spacing w:after="120" w:line="276" w:lineRule="auto"/>
        <w:ind w:left="357" w:hanging="357"/>
      </w:pPr>
      <w:bookmarkStart w:id="2" w:name="_Toc2588707"/>
      <w:r w:rsidRPr="002E210D">
        <w:t xml:space="preserve">Event </w:t>
      </w:r>
      <w:bookmarkEnd w:id="2"/>
      <w:r w:rsidR="00A74F88">
        <w:t>o</w:t>
      </w:r>
      <w:r w:rsidR="00A74F88" w:rsidRPr="002E210D">
        <w:t>verview</w:t>
      </w:r>
    </w:p>
    <w:p w:rsidR="003112C4" w:rsidRPr="0045421D" w:rsidRDefault="003112C4" w:rsidP="003112C4">
      <w:pPr>
        <w:pStyle w:val="Heading2"/>
        <w:keepLines w:val="0"/>
        <w:numPr>
          <w:ilvl w:val="1"/>
          <w:numId w:val="0"/>
        </w:numPr>
        <w:spacing w:before="200" w:after="0" w:line="276" w:lineRule="auto"/>
        <w:ind w:left="792" w:hanging="432"/>
        <w:rPr>
          <w:color w:val="auto"/>
        </w:rPr>
      </w:pPr>
      <w:bookmarkStart w:id="3" w:name="_Toc2588708"/>
      <w:r w:rsidRPr="0045421D">
        <w:rPr>
          <w:color w:val="auto"/>
        </w:rPr>
        <w:t xml:space="preserve">Location </w:t>
      </w:r>
      <w:bookmarkEnd w:id="3"/>
      <w:r w:rsidR="00A74F88">
        <w:rPr>
          <w:color w:val="auto"/>
        </w:rPr>
        <w:t>s</w:t>
      </w:r>
      <w:r w:rsidR="00A74F88" w:rsidRPr="0045421D">
        <w:rPr>
          <w:color w:val="auto"/>
        </w:rPr>
        <w:t>ummary</w:t>
      </w:r>
    </w:p>
    <w:sdt>
      <w:sdtPr>
        <w:rPr>
          <w:i/>
          <w:iCs w:val="0"/>
          <w:color w:val="BFBFBF" w:themeColor="background2" w:themeShade="BF"/>
        </w:rPr>
        <w:id w:val="-1771459911"/>
        <w:placeholder>
          <w:docPart w:val="5537087BAE584E5581DB39937F78FF5D"/>
        </w:placeholder>
        <w:showingPlcHdr/>
        <w:text/>
      </w:sdtPr>
      <w:sdtEndPr/>
      <w:sdtContent>
        <w:p w:rsidR="003112C4" w:rsidRPr="00966835" w:rsidRDefault="00EE13A1" w:rsidP="00966835">
          <w:pPr>
            <w:pStyle w:val="ListParagraph"/>
            <w:numPr>
              <w:ilvl w:val="0"/>
              <w:numId w:val="45"/>
            </w:numPr>
            <w:spacing w:line="276" w:lineRule="auto"/>
            <w:contextualSpacing/>
            <w:rPr>
              <w:i/>
              <w:iCs w:val="0"/>
              <w:color w:val="BFBFBF" w:themeColor="background2" w:themeShade="BF"/>
            </w:rPr>
          </w:pPr>
          <w:r w:rsidRPr="00966835">
            <w:rPr>
              <w:i/>
              <w:iCs w:val="0"/>
              <w:color w:val="BFBFBF" w:themeColor="background2" w:themeShade="BF"/>
            </w:rPr>
            <w:t>insert event name</w:t>
          </w:r>
        </w:p>
      </w:sdtContent>
    </w:sdt>
    <w:p w:rsidR="003112C4" w:rsidRPr="0045421D" w:rsidRDefault="003112C4" w:rsidP="003112C4">
      <w:pPr>
        <w:pStyle w:val="Heading2"/>
        <w:keepLines w:val="0"/>
        <w:numPr>
          <w:ilvl w:val="1"/>
          <w:numId w:val="0"/>
        </w:numPr>
        <w:spacing w:before="200" w:after="0" w:line="276" w:lineRule="auto"/>
        <w:ind w:left="792" w:hanging="432"/>
        <w:rPr>
          <w:color w:val="auto"/>
        </w:rPr>
      </w:pPr>
      <w:bookmarkStart w:id="4" w:name="_Toc2588709"/>
      <w:r w:rsidRPr="0045421D">
        <w:rPr>
          <w:color w:val="auto"/>
        </w:rPr>
        <w:t xml:space="preserve">Time and </w:t>
      </w:r>
      <w:bookmarkEnd w:id="4"/>
      <w:r w:rsidR="00A74F88">
        <w:rPr>
          <w:color w:val="auto"/>
        </w:rPr>
        <w:t>d</w:t>
      </w:r>
      <w:r w:rsidR="00A74F88" w:rsidRPr="0045421D">
        <w:rPr>
          <w:color w:val="auto"/>
        </w:rPr>
        <w:t>ate</w:t>
      </w:r>
    </w:p>
    <w:p w:rsidR="003112C4" w:rsidRPr="00966835" w:rsidRDefault="00D130EA" w:rsidP="00966835">
      <w:pPr>
        <w:pStyle w:val="ListParagraph"/>
        <w:numPr>
          <w:ilvl w:val="0"/>
          <w:numId w:val="45"/>
        </w:numPr>
        <w:spacing w:line="276" w:lineRule="auto"/>
        <w:contextualSpacing/>
        <w:rPr>
          <w:i/>
          <w:iCs w:val="0"/>
          <w:color w:val="BFBFBF" w:themeColor="background2" w:themeShade="BF"/>
        </w:rPr>
      </w:pPr>
      <w:sdt>
        <w:sdtPr>
          <w:rPr>
            <w:i/>
            <w:iCs w:val="0"/>
            <w:color w:val="BFBFBF" w:themeColor="background2" w:themeShade="BF"/>
          </w:rPr>
          <w:id w:val="-1316408766"/>
          <w:placeholder>
            <w:docPart w:val="D39EF172016A4F46B23951F4069EFBAF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3112C4">
            <w:rPr>
              <w:rStyle w:val="PlaceholderText"/>
            </w:rPr>
            <w:t>Enter time and date</w:t>
          </w:r>
        </w:sdtContent>
      </w:sdt>
    </w:p>
    <w:p w:rsidR="003112C4" w:rsidRPr="0045421D" w:rsidRDefault="003112C4" w:rsidP="003112C4">
      <w:pPr>
        <w:pStyle w:val="Heading2"/>
        <w:keepLines w:val="0"/>
        <w:numPr>
          <w:ilvl w:val="1"/>
          <w:numId w:val="0"/>
        </w:numPr>
        <w:spacing w:before="200" w:after="0" w:line="276" w:lineRule="auto"/>
        <w:ind w:left="792" w:hanging="432"/>
        <w:rPr>
          <w:color w:val="auto"/>
        </w:rPr>
      </w:pPr>
      <w:bookmarkStart w:id="5" w:name="_Toc2588710"/>
      <w:r w:rsidRPr="0045421D">
        <w:rPr>
          <w:color w:val="auto"/>
        </w:rPr>
        <w:t>Description of event</w:t>
      </w:r>
      <w:bookmarkEnd w:id="5"/>
    </w:p>
    <w:sdt>
      <w:sdtPr>
        <w:rPr>
          <w:i/>
          <w:iCs w:val="0"/>
          <w:color w:val="BFBFBF" w:themeColor="background2" w:themeShade="BF"/>
        </w:rPr>
        <w:id w:val="-1000891636"/>
        <w:placeholder>
          <w:docPart w:val="693AD9EE3C804B7E9491DDC2C59829C8"/>
        </w:placeholder>
        <w:showingPlcHdr/>
        <w:text/>
      </w:sdtPr>
      <w:sdtEndPr/>
      <w:sdtContent>
        <w:p w:rsidR="003112C4" w:rsidRPr="00966835" w:rsidRDefault="003112C4" w:rsidP="00966835">
          <w:pPr>
            <w:pStyle w:val="ListParagraph"/>
            <w:numPr>
              <w:ilvl w:val="0"/>
              <w:numId w:val="45"/>
            </w:numPr>
            <w:spacing w:line="276" w:lineRule="auto"/>
            <w:contextualSpacing/>
            <w:rPr>
              <w:i/>
              <w:iCs w:val="0"/>
              <w:color w:val="BFBFBF" w:themeColor="background2" w:themeShade="BF"/>
            </w:rPr>
          </w:pPr>
          <w:r w:rsidRPr="00966835">
            <w:rPr>
              <w:i/>
              <w:iCs w:val="0"/>
              <w:color w:val="BFBFBF" w:themeColor="background2" w:themeShade="BF"/>
            </w:rPr>
            <w:t>Describe the impact of the event within the local government area</w:t>
          </w:r>
        </w:p>
      </w:sdtContent>
    </w:sdt>
    <w:p w:rsidR="003112C4" w:rsidRPr="0045421D" w:rsidRDefault="003112C4" w:rsidP="003112C4">
      <w:pPr>
        <w:pStyle w:val="Heading2"/>
        <w:keepLines w:val="0"/>
        <w:numPr>
          <w:ilvl w:val="1"/>
          <w:numId w:val="0"/>
        </w:numPr>
        <w:spacing w:before="200" w:after="0" w:line="276" w:lineRule="auto"/>
        <w:ind w:left="792" w:hanging="432"/>
        <w:rPr>
          <w:color w:val="auto"/>
        </w:rPr>
      </w:pPr>
      <w:bookmarkStart w:id="6" w:name="_Toc2588711"/>
      <w:r w:rsidRPr="0045421D">
        <w:rPr>
          <w:color w:val="auto"/>
        </w:rPr>
        <w:t>Summary of damage</w:t>
      </w:r>
      <w:bookmarkEnd w:id="6"/>
    </w:p>
    <w:sdt>
      <w:sdtPr>
        <w:rPr>
          <w:i/>
          <w:iCs w:val="0"/>
          <w:color w:val="BFBFBF" w:themeColor="background2" w:themeShade="BF"/>
        </w:rPr>
        <w:id w:val="822552893"/>
        <w:placeholder>
          <w:docPart w:val="5537087BAE584E5581DB39937F78FF5D"/>
        </w:placeholder>
        <w:showingPlcHdr/>
        <w:text/>
      </w:sdtPr>
      <w:sdtEndPr>
        <w:rPr>
          <w:iCs/>
        </w:rPr>
      </w:sdtEndPr>
      <w:sdtContent>
        <w:p w:rsidR="003112C4" w:rsidRPr="00EA7799" w:rsidRDefault="00EE13A1" w:rsidP="003112C4">
          <w:pPr>
            <w:pStyle w:val="ListParagraph"/>
            <w:numPr>
              <w:ilvl w:val="0"/>
              <w:numId w:val="45"/>
            </w:numPr>
            <w:spacing w:line="276" w:lineRule="auto"/>
            <w:contextualSpacing/>
            <w:rPr>
              <w:color w:val="808080"/>
            </w:rPr>
          </w:pPr>
          <w:r>
            <w:rPr>
              <w:rStyle w:val="PlaceholderText"/>
            </w:rPr>
            <w:t>insert event name</w:t>
          </w:r>
        </w:p>
      </w:sdtContent>
    </w:sdt>
    <w:p w:rsidR="003112C4" w:rsidRPr="006A6ADE" w:rsidRDefault="003112C4" w:rsidP="003112C4">
      <w:pPr>
        <w:pStyle w:val="Heading2"/>
        <w:keepLines w:val="0"/>
        <w:numPr>
          <w:ilvl w:val="1"/>
          <w:numId w:val="0"/>
        </w:numPr>
        <w:spacing w:before="200" w:after="0" w:line="276" w:lineRule="auto"/>
        <w:ind w:left="792" w:hanging="432"/>
        <w:rPr>
          <w:color w:val="auto"/>
        </w:rPr>
      </w:pPr>
      <w:bookmarkStart w:id="7" w:name="_Toc2588712"/>
      <w:r w:rsidRPr="006A6ADE">
        <w:rPr>
          <w:color w:val="auto"/>
        </w:rPr>
        <w:t xml:space="preserve">Assessment </w:t>
      </w:r>
      <w:bookmarkEnd w:id="7"/>
      <w:r w:rsidR="00A74F88" w:rsidRPr="006A6ADE">
        <w:rPr>
          <w:color w:val="auto"/>
        </w:rPr>
        <w:t>summary</w:t>
      </w:r>
    </w:p>
    <w:p w:rsidR="003112C4" w:rsidRPr="006A6ADE" w:rsidRDefault="003112C4" w:rsidP="006A6ADE">
      <w:pPr>
        <w:pStyle w:val="ListParagraph"/>
        <w:numPr>
          <w:ilvl w:val="0"/>
          <w:numId w:val="47"/>
        </w:numPr>
        <w:ind w:left="709"/>
      </w:pPr>
      <w:r w:rsidRPr="006A6ADE">
        <w:t xml:space="preserve">All assets affected by this event in </w:t>
      </w:r>
      <w:sdt>
        <w:sdtPr>
          <w:id w:val="-110370157"/>
          <w:placeholder>
            <w:docPart w:val="5537087BAE584E5581DB39937F78FF5D"/>
          </w:placeholder>
          <w:showingPlcHdr/>
          <w:text/>
        </w:sdtPr>
        <w:sdtEndPr/>
        <w:sdtContent>
          <w:r w:rsidR="00EE13A1" w:rsidRPr="006A6ADE">
            <w:rPr>
              <w:rStyle w:val="PlaceholderText"/>
            </w:rPr>
            <w:t>insert event name</w:t>
          </w:r>
        </w:sdtContent>
      </w:sdt>
      <w:r w:rsidRPr="006A6ADE">
        <w:t xml:space="preserve"> were inspected and assessed by </w:t>
      </w:r>
      <w:sdt>
        <w:sdtPr>
          <w:id w:val="2076705527"/>
          <w:placeholder>
            <w:docPart w:val="5537087BAE584E5581DB39937F78FF5D"/>
          </w:placeholder>
          <w:showingPlcHdr/>
          <w:text/>
        </w:sdtPr>
        <w:sdtEndPr/>
        <w:sdtContent>
          <w:r w:rsidR="00EE13A1" w:rsidRPr="006A6ADE">
            <w:rPr>
              <w:rStyle w:val="PlaceholderText"/>
            </w:rPr>
            <w:t>insert event name</w:t>
          </w:r>
        </w:sdtContent>
      </w:sdt>
      <w:r w:rsidRPr="006A6ADE">
        <w:t xml:space="preserve"> on </w:t>
      </w:r>
      <w:sdt>
        <w:sdtPr>
          <w:id w:val="268129244"/>
          <w:placeholder>
            <w:docPart w:val="4F52B53D72A74351AA5A61659C070B7D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EE13A1" w:rsidRPr="006A6ADE">
            <w:rPr>
              <w:rStyle w:val="PlaceholderText"/>
            </w:rPr>
            <w:t>click here to enter a date</w:t>
          </w:r>
        </w:sdtContent>
      </w:sdt>
      <w:r w:rsidR="00A74F88" w:rsidRPr="006A6ADE">
        <w:t>.</w:t>
      </w:r>
    </w:p>
    <w:sdt>
      <w:sdtPr>
        <w:id w:val="1968780505"/>
        <w:placeholder>
          <w:docPart w:val="5537087BAE584E5581DB39937F78FF5D"/>
        </w:placeholder>
        <w:showingPlcHdr/>
        <w:text w:multiLine="1"/>
      </w:sdtPr>
      <w:sdtEndPr/>
      <w:sdtContent>
        <w:p w:rsidR="003112C4" w:rsidRPr="006A6ADE" w:rsidRDefault="00EE13A1" w:rsidP="00966835">
          <w:pPr>
            <w:ind w:left="709"/>
          </w:pPr>
          <w:r w:rsidRPr="006A6ADE">
            <w:rPr>
              <w:rStyle w:val="PlaceholderText"/>
            </w:rPr>
            <w:t>insert event name</w:t>
          </w:r>
        </w:p>
      </w:sdtContent>
    </w:sdt>
    <w:p w:rsidR="003112C4" w:rsidRDefault="003112C4" w:rsidP="003112C4">
      <w:pPr>
        <w:pStyle w:val="Heading1"/>
        <w:keepNext w:val="0"/>
        <w:keepLines w:val="0"/>
        <w:spacing w:after="120" w:line="276" w:lineRule="auto"/>
        <w:ind w:left="357" w:hanging="357"/>
      </w:pPr>
      <w:bookmarkStart w:id="8" w:name="_Toc2588713"/>
      <w:r w:rsidRPr="00560B19">
        <w:t xml:space="preserve">Damage </w:t>
      </w:r>
      <w:bookmarkEnd w:id="8"/>
      <w:r w:rsidR="00A74F88">
        <w:t>a</w:t>
      </w:r>
      <w:r w:rsidR="00A74F88" w:rsidRPr="00560B19">
        <w:t>ssessment</w:t>
      </w:r>
    </w:p>
    <w:p w:rsidR="003112C4" w:rsidRDefault="003112C4" w:rsidP="003112C4">
      <w:r>
        <w:t xml:space="preserve">The </w:t>
      </w:r>
      <w:r w:rsidRPr="00B30DA8">
        <w:t xml:space="preserve">documentation </w:t>
      </w:r>
      <w:r>
        <w:t>below demonstrates</w:t>
      </w:r>
      <w:r w:rsidRPr="00B30DA8">
        <w:t xml:space="preserve"> </w:t>
      </w:r>
      <w:r>
        <w:t>the best and most current evidence of</w:t>
      </w:r>
      <w:r w:rsidRPr="00B30DA8">
        <w:t xml:space="preserve"> pre</w:t>
      </w:r>
      <w:r>
        <w:t>-</w:t>
      </w:r>
      <w:r w:rsidRPr="00B30DA8">
        <w:t>disaster condition and function</w:t>
      </w:r>
      <w:r>
        <w:t>.</w:t>
      </w:r>
    </w:p>
    <w:sdt>
      <w:sdtPr>
        <w:rPr>
          <w:color w:val="808080" w:themeColor="background1" w:themeShade="80"/>
        </w:rPr>
        <w:id w:val="105470302"/>
        <w:placeholder>
          <w:docPart w:val="65201FEA9EF741138D50B327E8C50C2F"/>
        </w:placeholder>
        <w:text w:multiLine="1"/>
      </w:sdtPr>
      <w:sdtEndPr/>
      <w:sdtContent>
        <w:p w:rsidR="000075B0" w:rsidRPr="000075B0" w:rsidRDefault="000075B0" w:rsidP="000075B0">
          <w:pPr>
            <w:rPr>
              <w:color w:val="808080" w:themeColor="background1" w:themeShade="80"/>
            </w:rPr>
          </w:pPr>
          <w:r w:rsidRPr="000075B0">
            <w:rPr>
              <w:color w:val="808080" w:themeColor="background1" w:themeShade="80"/>
            </w:rPr>
            <w:t>Insert evidence</w:t>
          </w:r>
        </w:p>
      </w:sdtContent>
    </w:sdt>
    <w:p w:rsidR="000075B0" w:rsidRDefault="000075B0" w:rsidP="003112C4"/>
    <w:p w:rsidR="003112C4" w:rsidRPr="0045421D" w:rsidRDefault="003112C4" w:rsidP="003112C4">
      <w:pPr>
        <w:pStyle w:val="Heading2"/>
        <w:rPr>
          <w:color w:val="auto"/>
        </w:rPr>
      </w:pPr>
      <w:bookmarkStart w:id="9" w:name="_Toc2588714"/>
      <w:r w:rsidRPr="0045421D">
        <w:rPr>
          <w:color w:val="auto"/>
        </w:rPr>
        <w:lastRenderedPageBreak/>
        <w:t xml:space="preserve">List </w:t>
      </w:r>
      <w:bookmarkStart w:id="10" w:name="_GoBack"/>
      <w:bookmarkEnd w:id="10"/>
      <w:r w:rsidRPr="0045421D">
        <w:rPr>
          <w:color w:val="auto"/>
        </w:rPr>
        <w:t>of damaged assets in eligible disaster</w:t>
      </w:r>
      <w:bookmarkEnd w:id="9"/>
    </w:p>
    <w:p w:rsidR="003112C4" w:rsidRPr="009C5DC8" w:rsidRDefault="0045421D" w:rsidP="000743AD">
      <w:pPr>
        <w:spacing w:before="200"/>
      </w:pPr>
      <w:r>
        <w:t>Damaged assets are to be</w:t>
      </w:r>
      <w:r w:rsidR="003112C4" w:rsidRPr="009C5DC8">
        <w:t xml:space="preserve"> </w:t>
      </w:r>
      <w:r w:rsidR="000743AD">
        <w:t xml:space="preserve">listed in </w:t>
      </w:r>
      <w:r w:rsidR="000075B0">
        <w:t>T</w:t>
      </w:r>
      <w:r w:rsidR="000743AD">
        <w:t xml:space="preserve">able </w:t>
      </w:r>
      <w:r w:rsidR="000075B0">
        <w:t>1</w:t>
      </w:r>
      <w:r w:rsidR="000743AD">
        <w:t>.</w:t>
      </w:r>
    </w:p>
    <w:p w:rsidR="003112C4" w:rsidRPr="00D66C48" w:rsidRDefault="003112C4" w:rsidP="003112C4">
      <w:pPr>
        <w:rPr>
          <w:b/>
        </w:rPr>
      </w:pPr>
      <w:r w:rsidRPr="00D66C48">
        <w:rPr>
          <w:b/>
        </w:rPr>
        <w:t>Table 1 – List of damaged assets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261"/>
        <w:gridCol w:w="5386"/>
      </w:tblGrid>
      <w:tr w:rsidR="003112C4" w:rsidRPr="00215413" w:rsidTr="00966835">
        <w:tc>
          <w:tcPr>
            <w:tcW w:w="1134" w:type="dxa"/>
            <w:shd w:val="clear" w:color="auto" w:fill="000000" w:themeFill="text1"/>
          </w:tcPr>
          <w:p w:rsidR="003112C4" w:rsidRPr="002E210D" w:rsidRDefault="003112C4" w:rsidP="00F05D7B">
            <w:pPr>
              <w:spacing w:after="0"/>
              <w:rPr>
                <w:b/>
              </w:rPr>
            </w:pPr>
            <w:r>
              <w:rPr>
                <w:b/>
              </w:rPr>
              <w:t>Asset number</w:t>
            </w:r>
          </w:p>
        </w:tc>
        <w:tc>
          <w:tcPr>
            <w:tcW w:w="3261" w:type="dxa"/>
            <w:shd w:val="clear" w:color="auto" w:fill="000000" w:themeFill="text1"/>
          </w:tcPr>
          <w:p w:rsidR="003112C4" w:rsidRPr="002E210D" w:rsidRDefault="003112C4" w:rsidP="00F05D7B">
            <w:pPr>
              <w:spacing w:after="0"/>
              <w:rPr>
                <w:b/>
              </w:rPr>
            </w:pPr>
            <w:r>
              <w:rPr>
                <w:b/>
              </w:rPr>
              <w:t>Asset name</w:t>
            </w:r>
          </w:p>
        </w:tc>
        <w:tc>
          <w:tcPr>
            <w:tcW w:w="5386" w:type="dxa"/>
            <w:shd w:val="clear" w:color="auto" w:fill="000000" w:themeFill="text1"/>
          </w:tcPr>
          <w:p w:rsidR="003112C4" w:rsidRPr="002E210D" w:rsidRDefault="003112C4" w:rsidP="00F05D7B">
            <w:pPr>
              <w:spacing w:after="0"/>
              <w:rPr>
                <w:b/>
              </w:rPr>
            </w:pPr>
            <w:r>
              <w:rPr>
                <w:b/>
              </w:rPr>
              <w:t>Location</w:t>
            </w:r>
          </w:p>
        </w:tc>
      </w:tr>
      <w:tr w:rsidR="003112C4" w:rsidRPr="00215413" w:rsidTr="00966835">
        <w:tc>
          <w:tcPr>
            <w:tcW w:w="1134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</w:p>
        </w:tc>
        <w:tc>
          <w:tcPr>
            <w:tcW w:w="3261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</w:p>
        </w:tc>
        <w:tc>
          <w:tcPr>
            <w:tcW w:w="5386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</w:p>
        </w:tc>
      </w:tr>
      <w:tr w:rsidR="003112C4" w:rsidRPr="00215413" w:rsidTr="00966835">
        <w:tc>
          <w:tcPr>
            <w:tcW w:w="1134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</w:p>
        </w:tc>
        <w:tc>
          <w:tcPr>
            <w:tcW w:w="3261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</w:p>
        </w:tc>
        <w:tc>
          <w:tcPr>
            <w:tcW w:w="5386" w:type="dxa"/>
            <w:shd w:val="clear" w:color="auto" w:fill="auto"/>
          </w:tcPr>
          <w:p w:rsidR="003112C4" w:rsidRPr="00215413" w:rsidRDefault="003112C4" w:rsidP="00F05D7B">
            <w:pPr>
              <w:spacing w:after="0"/>
            </w:pPr>
          </w:p>
        </w:tc>
      </w:tr>
    </w:tbl>
    <w:p w:rsidR="003112C4" w:rsidRPr="0045421D" w:rsidRDefault="003112C4" w:rsidP="003112C4">
      <w:pPr>
        <w:pStyle w:val="Heading2"/>
        <w:rPr>
          <w:color w:val="auto"/>
        </w:rPr>
      </w:pPr>
      <w:bookmarkStart w:id="11" w:name="_Toc2588715"/>
      <w:r w:rsidRPr="0045421D">
        <w:rPr>
          <w:color w:val="auto"/>
        </w:rPr>
        <w:t xml:space="preserve">Pre-disaster </w:t>
      </w:r>
      <w:r w:rsidR="00A74F88">
        <w:rPr>
          <w:color w:val="auto"/>
        </w:rPr>
        <w:t>c</w:t>
      </w:r>
      <w:r w:rsidR="00A74F88" w:rsidRPr="0045421D">
        <w:rPr>
          <w:color w:val="auto"/>
        </w:rPr>
        <w:t xml:space="preserve">ondition </w:t>
      </w:r>
      <w:r w:rsidRPr="0045421D">
        <w:rPr>
          <w:color w:val="auto"/>
        </w:rPr>
        <w:t xml:space="preserve">of </w:t>
      </w:r>
      <w:bookmarkEnd w:id="11"/>
      <w:r w:rsidR="00A74F88">
        <w:rPr>
          <w:color w:val="auto"/>
        </w:rPr>
        <w:t>a</w:t>
      </w:r>
      <w:r w:rsidR="00A74F88" w:rsidRPr="0045421D">
        <w:rPr>
          <w:color w:val="auto"/>
        </w:rPr>
        <w:t>sset</w:t>
      </w:r>
    </w:p>
    <w:sdt>
      <w:sdtPr>
        <w:rPr>
          <w:i/>
          <w:color w:val="BFBFBF" w:themeColor="background2" w:themeShade="BF"/>
        </w:rPr>
        <w:id w:val="-1392029983"/>
        <w:placeholder>
          <w:docPart w:val="7C2238D3759F4342B79B18A84268A899"/>
        </w:placeholder>
        <w:showingPlcHdr/>
        <w:text w:multiLine="1"/>
      </w:sdtPr>
      <w:sdtEndPr/>
      <w:sdtContent>
        <w:p w:rsidR="003112C4" w:rsidRPr="008B3CE0" w:rsidRDefault="003112C4" w:rsidP="003112C4">
          <w:pPr>
            <w:rPr>
              <w:color w:val="808080"/>
            </w:rPr>
          </w:pPr>
          <w:r>
            <w:rPr>
              <w:rStyle w:val="PlaceholderText"/>
            </w:rPr>
            <w:t>Insert evidence that demonstrates the pre-disaster condition of the asset(s). This must be less than two years old for Territory agencies and less than four years old for local government assets</w:t>
          </w:r>
          <w:r w:rsidRPr="00863A6D">
            <w:rPr>
              <w:rStyle w:val="PlaceholderText"/>
            </w:rPr>
            <w:t>.</w:t>
          </w:r>
          <w:r>
            <w:rPr>
              <w:rStyle w:val="PlaceholderText"/>
            </w:rPr>
            <w:t xml:space="preserve"> Acceptable forms of evidence include:</w:t>
          </w:r>
          <w:r>
            <w:rPr>
              <w:rStyle w:val="PlaceholderText"/>
            </w:rPr>
            <w:br/>
            <w:t xml:space="preserve">    - </w:t>
          </w:r>
          <w:r w:rsidR="00A74F88">
            <w:rPr>
              <w:rStyle w:val="PlaceholderText"/>
            </w:rPr>
            <w:t>g</w:t>
          </w:r>
          <w:r w:rsidR="00A74F88" w:rsidRPr="00FD46E0">
            <w:rPr>
              <w:rStyle w:val="PlaceholderText"/>
            </w:rPr>
            <w:t xml:space="preserve">eospatial </w:t>
          </w:r>
          <w:r w:rsidRPr="00FD46E0">
            <w:rPr>
              <w:rStyle w:val="PlaceholderText"/>
            </w:rPr>
            <w:t>data, including satellite photos</w:t>
          </w:r>
          <w:r>
            <w:rPr>
              <w:rStyle w:val="PlaceholderText"/>
            </w:rPr>
            <w:br/>
            <w:t xml:space="preserve">    - </w:t>
          </w:r>
          <w:r w:rsidR="00A74F88">
            <w:rPr>
              <w:rStyle w:val="PlaceholderText"/>
            </w:rPr>
            <w:t>v</w:t>
          </w:r>
          <w:r w:rsidR="00A74F88" w:rsidRPr="00FD46E0">
            <w:rPr>
              <w:rStyle w:val="PlaceholderText"/>
            </w:rPr>
            <w:t xml:space="preserve">isual </w:t>
          </w:r>
          <w:r w:rsidRPr="00FD46E0">
            <w:rPr>
              <w:rStyle w:val="PlaceholderText"/>
            </w:rPr>
            <w:t>data, includi</w:t>
          </w:r>
          <w:r>
            <w:rPr>
              <w:rStyle w:val="PlaceholderText"/>
            </w:rPr>
            <w:t>ng photographs or video footage</w:t>
          </w:r>
          <w:r>
            <w:rPr>
              <w:rStyle w:val="PlaceholderText"/>
            </w:rPr>
            <w:br/>
            <w:t xml:space="preserve">    - </w:t>
          </w:r>
          <w:r w:rsidR="00A74F88">
            <w:rPr>
              <w:rStyle w:val="PlaceholderText"/>
            </w:rPr>
            <w:t xml:space="preserve">maintenance </w:t>
          </w:r>
          <w:r>
            <w:rPr>
              <w:rStyle w:val="PlaceholderText"/>
            </w:rPr>
            <w:t>records</w:t>
          </w:r>
          <w:r>
            <w:rPr>
              <w:rStyle w:val="PlaceholderText"/>
            </w:rPr>
            <w:br/>
            <w:t xml:space="preserve">    - </w:t>
          </w:r>
          <w:r w:rsidR="00A74F88">
            <w:rPr>
              <w:rStyle w:val="PlaceholderText"/>
            </w:rPr>
            <w:t>a</w:t>
          </w:r>
          <w:r w:rsidR="00A74F88" w:rsidRPr="00FD46E0">
            <w:rPr>
              <w:rStyle w:val="PlaceholderText"/>
            </w:rPr>
            <w:t xml:space="preserve">sset </w:t>
          </w:r>
          <w:r w:rsidRPr="00FD46E0">
            <w:rPr>
              <w:rStyle w:val="PlaceholderText"/>
            </w:rPr>
            <w:t xml:space="preserve">registers (if it contains information on condition </w:t>
          </w:r>
          <w:r>
            <w:rPr>
              <w:rStyle w:val="PlaceholderText"/>
            </w:rPr>
            <w:t xml:space="preserve">or </w:t>
          </w:r>
          <w:r w:rsidRPr="00FD46E0">
            <w:rPr>
              <w:rStyle w:val="PlaceholderText"/>
            </w:rPr>
            <w:t>maintenance</w:t>
          </w:r>
          <w:r>
            <w:rPr>
              <w:rStyle w:val="PlaceholderText"/>
            </w:rPr>
            <w:t xml:space="preserve">)    </w:t>
          </w:r>
          <w:r>
            <w:rPr>
              <w:rStyle w:val="PlaceholderText"/>
            </w:rPr>
            <w:br/>
            <w:t xml:space="preserve">    - </w:t>
          </w:r>
          <w:r w:rsidR="00A74F88">
            <w:rPr>
              <w:rStyle w:val="PlaceholderText"/>
            </w:rPr>
            <w:t>i</w:t>
          </w:r>
          <w:r w:rsidR="00A74F88" w:rsidRPr="00FD46E0">
            <w:rPr>
              <w:rStyle w:val="PlaceholderText"/>
            </w:rPr>
            <w:t xml:space="preserve">nspection </w:t>
          </w:r>
          <w:r w:rsidRPr="00FD46E0">
            <w:rPr>
              <w:rStyle w:val="PlaceholderText"/>
            </w:rPr>
            <w:t>report or certification (undertaken at the time of damage).</w:t>
          </w:r>
        </w:p>
      </w:sdtContent>
    </w:sdt>
    <w:p w:rsidR="003112C4" w:rsidRPr="0045421D" w:rsidRDefault="003112C4" w:rsidP="003112C4">
      <w:pPr>
        <w:pStyle w:val="Heading2"/>
        <w:rPr>
          <w:color w:val="auto"/>
        </w:rPr>
      </w:pPr>
      <w:bookmarkStart w:id="12" w:name="_Toc2588716"/>
      <w:r w:rsidRPr="0045421D">
        <w:rPr>
          <w:color w:val="auto"/>
        </w:rPr>
        <w:t>Pre-</w:t>
      </w:r>
      <w:r w:rsidR="00A74F88">
        <w:rPr>
          <w:color w:val="auto"/>
        </w:rPr>
        <w:t>d</w:t>
      </w:r>
      <w:r w:rsidR="00A74F88" w:rsidRPr="0045421D">
        <w:rPr>
          <w:color w:val="auto"/>
        </w:rPr>
        <w:t xml:space="preserve">isaster </w:t>
      </w:r>
      <w:r w:rsidR="00A74F88">
        <w:rPr>
          <w:color w:val="auto"/>
        </w:rPr>
        <w:t>f</w:t>
      </w:r>
      <w:r w:rsidR="00A74F88" w:rsidRPr="0045421D">
        <w:rPr>
          <w:color w:val="auto"/>
        </w:rPr>
        <w:t xml:space="preserve">unction </w:t>
      </w:r>
      <w:r w:rsidRPr="0045421D">
        <w:rPr>
          <w:color w:val="auto"/>
        </w:rPr>
        <w:t xml:space="preserve">of </w:t>
      </w:r>
      <w:bookmarkEnd w:id="12"/>
      <w:r w:rsidR="00A74F88">
        <w:rPr>
          <w:color w:val="auto"/>
        </w:rPr>
        <w:t>a</w:t>
      </w:r>
      <w:r w:rsidR="00A74F88" w:rsidRPr="0045421D">
        <w:rPr>
          <w:color w:val="auto"/>
        </w:rPr>
        <w:t>sset</w:t>
      </w:r>
    </w:p>
    <w:p w:rsidR="000743AD" w:rsidRDefault="000743AD" w:rsidP="003112C4">
      <w:r>
        <w:t xml:space="preserve">The </w:t>
      </w:r>
      <w:r w:rsidR="003112C4">
        <w:t>function</w:t>
      </w:r>
      <w:r>
        <w:t xml:space="preserve"> of</w:t>
      </w:r>
      <w:r w:rsidR="003112C4">
        <w:t xml:space="preserve"> </w:t>
      </w:r>
      <w:r>
        <w:t>each essential public asset assessed is to be established through the application of the essential p</w:t>
      </w:r>
      <w:r w:rsidR="006A6ADE">
        <w:t>ublic asset framework at Table 2</w:t>
      </w:r>
      <w:r>
        <w:t>.</w:t>
      </w:r>
    </w:p>
    <w:p w:rsidR="003112C4" w:rsidRDefault="006A6ADE" w:rsidP="003112C4">
      <w:pPr>
        <w:rPr>
          <w:b/>
        </w:rPr>
      </w:pPr>
      <w:r>
        <w:rPr>
          <w:b/>
        </w:rPr>
        <w:t>Table 2</w:t>
      </w:r>
      <w:r w:rsidR="003112C4" w:rsidRPr="00F42EF0">
        <w:rPr>
          <w:b/>
        </w:rPr>
        <w:t xml:space="preserve"> –</w:t>
      </w:r>
      <w:r w:rsidR="003112C4">
        <w:rPr>
          <w:b/>
        </w:rPr>
        <w:t xml:space="preserve"> </w:t>
      </w:r>
      <w:r w:rsidR="000743AD">
        <w:rPr>
          <w:b/>
        </w:rPr>
        <w:t>Summary of pre-disaster f</w:t>
      </w:r>
      <w:r w:rsidR="003112C4">
        <w:rPr>
          <w:b/>
        </w:rPr>
        <w:t>unction</w:t>
      </w:r>
      <w:r w:rsidR="000743AD">
        <w:rPr>
          <w:b/>
        </w:rPr>
        <w:t xml:space="preserve"> of essential public assets</w:t>
      </w:r>
    </w:p>
    <w:tbl>
      <w:tblPr>
        <w:tblW w:w="9673" w:type="dxa"/>
        <w:tblInd w:w="108" w:type="dxa"/>
        <w:tblBorders>
          <w:top w:val="single" w:sz="4" w:space="0" w:color="5F497A"/>
          <w:bottom w:val="single" w:sz="4" w:space="0" w:color="5F497A"/>
          <w:insideH w:val="single" w:sz="4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67"/>
        <w:gridCol w:w="1560"/>
        <w:gridCol w:w="1021"/>
        <w:gridCol w:w="1848"/>
        <w:gridCol w:w="1667"/>
        <w:gridCol w:w="850"/>
      </w:tblGrid>
      <w:tr w:rsidR="004D7428" w:rsidRPr="00600434" w:rsidTr="00966835">
        <w:tc>
          <w:tcPr>
            <w:tcW w:w="1560" w:type="dxa"/>
            <w:shd w:val="clear" w:color="auto" w:fill="000000"/>
          </w:tcPr>
          <w:p w:rsidR="004D7428" w:rsidRPr="00600434" w:rsidRDefault="004D7428" w:rsidP="00A74F88">
            <w:pPr>
              <w:spacing w:after="0"/>
              <w:rPr>
                <w:b/>
                <w:sz w:val="20"/>
              </w:rPr>
            </w:pPr>
            <w:r w:rsidRPr="00600434">
              <w:rPr>
                <w:b/>
                <w:sz w:val="20"/>
              </w:rPr>
              <w:t xml:space="preserve">Asset </w:t>
            </w:r>
            <w:r w:rsidR="00A74F88">
              <w:rPr>
                <w:b/>
                <w:sz w:val="20"/>
              </w:rPr>
              <w:t>n</w:t>
            </w:r>
            <w:r w:rsidR="00A74F88" w:rsidRPr="00600434">
              <w:rPr>
                <w:b/>
                <w:sz w:val="20"/>
              </w:rPr>
              <w:t>umber</w:t>
            </w:r>
          </w:p>
        </w:tc>
        <w:tc>
          <w:tcPr>
            <w:tcW w:w="1167" w:type="dxa"/>
            <w:shd w:val="clear" w:color="auto" w:fill="000000"/>
          </w:tcPr>
          <w:p w:rsidR="004D7428" w:rsidRPr="00600434" w:rsidRDefault="004D7428" w:rsidP="00F05D7B">
            <w:pPr>
              <w:spacing w:after="0"/>
              <w:rPr>
                <w:b/>
                <w:sz w:val="20"/>
              </w:rPr>
            </w:pPr>
            <w:r w:rsidRPr="00600434">
              <w:rPr>
                <w:b/>
                <w:sz w:val="20"/>
              </w:rPr>
              <w:t>Category</w:t>
            </w:r>
          </w:p>
        </w:tc>
        <w:tc>
          <w:tcPr>
            <w:tcW w:w="1560" w:type="dxa"/>
            <w:shd w:val="clear" w:color="auto" w:fill="000000"/>
          </w:tcPr>
          <w:p w:rsidR="004D7428" w:rsidRPr="00600434" w:rsidRDefault="004D7428" w:rsidP="00A74F88">
            <w:pPr>
              <w:spacing w:after="0"/>
              <w:rPr>
                <w:b/>
                <w:sz w:val="20"/>
              </w:rPr>
            </w:pPr>
            <w:r w:rsidRPr="00600434">
              <w:rPr>
                <w:b/>
                <w:sz w:val="20"/>
              </w:rPr>
              <w:t>Subcategory</w:t>
            </w:r>
          </w:p>
        </w:tc>
        <w:tc>
          <w:tcPr>
            <w:tcW w:w="1021" w:type="dxa"/>
            <w:shd w:val="clear" w:color="auto" w:fill="000000"/>
          </w:tcPr>
          <w:p w:rsidR="004D7428" w:rsidRPr="00600434" w:rsidRDefault="004D7428" w:rsidP="00F05D7B">
            <w:pPr>
              <w:spacing w:after="0"/>
              <w:rPr>
                <w:b/>
                <w:sz w:val="20"/>
              </w:rPr>
            </w:pPr>
            <w:r w:rsidRPr="00600434">
              <w:rPr>
                <w:b/>
                <w:sz w:val="20"/>
              </w:rPr>
              <w:t>Type</w:t>
            </w:r>
          </w:p>
        </w:tc>
        <w:tc>
          <w:tcPr>
            <w:tcW w:w="1848" w:type="dxa"/>
            <w:shd w:val="clear" w:color="auto" w:fill="000000"/>
          </w:tcPr>
          <w:p w:rsidR="004D7428" w:rsidRPr="00600434" w:rsidRDefault="004D7428" w:rsidP="00F05D7B">
            <w:pPr>
              <w:spacing w:after="0"/>
              <w:rPr>
                <w:b/>
                <w:sz w:val="20"/>
              </w:rPr>
            </w:pPr>
            <w:r w:rsidRPr="00600434">
              <w:rPr>
                <w:b/>
                <w:sz w:val="20"/>
              </w:rPr>
              <w:t>Capacity</w:t>
            </w:r>
          </w:p>
        </w:tc>
        <w:tc>
          <w:tcPr>
            <w:tcW w:w="1667" w:type="dxa"/>
            <w:shd w:val="clear" w:color="auto" w:fill="000000"/>
          </w:tcPr>
          <w:p w:rsidR="004D7428" w:rsidRPr="00600434" w:rsidRDefault="004D7428" w:rsidP="00A74F88">
            <w:pPr>
              <w:spacing w:after="0"/>
              <w:rPr>
                <w:b/>
                <w:sz w:val="20"/>
              </w:rPr>
            </w:pPr>
            <w:r w:rsidRPr="00600434">
              <w:rPr>
                <w:b/>
                <w:sz w:val="20"/>
              </w:rPr>
              <w:t xml:space="preserve">Layout </w:t>
            </w:r>
            <w:r w:rsidR="00A74F88">
              <w:rPr>
                <w:b/>
                <w:sz w:val="20"/>
              </w:rPr>
              <w:t>and</w:t>
            </w:r>
            <w:r w:rsidR="00A74F88" w:rsidRPr="00600434">
              <w:rPr>
                <w:b/>
                <w:sz w:val="20"/>
              </w:rPr>
              <w:t xml:space="preserve"> </w:t>
            </w:r>
            <w:r w:rsidR="00A74F88">
              <w:rPr>
                <w:b/>
                <w:sz w:val="20"/>
              </w:rPr>
              <w:t>m</w:t>
            </w:r>
            <w:r w:rsidRPr="00600434">
              <w:rPr>
                <w:b/>
                <w:sz w:val="20"/>
              </w:rPr>
              <w:t>aterials</w:t>
            </w:r>
          </w:p>
        </w:tc>
        <w:tc>
          <w:tcPr>
            <w:tcW w:w="850" w:type="dxa"/>
            <w:shd w:val="clear" w:color="auto" w:fill="000000"/>
          </w:tcPr>
          <w:p w:rsidR="004D7428" w:rsidRPr="00600434" w:rsidRDefault="004D7428" w:rsidP="00F05D7B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AGRN</w:t>
            </w:r>
          </w:p>
        </w:tc>
      </w:tr>
      <w:tr w:rsidR="004D7428" w:rsidRPr="00600434" w:rsidTr="00966835">
        <w:trPr>
          <w:trHeight w:val="631"/>
        </w:trPr>
        <w:tc>
          <w:tcPr>
            <w:tcW w:w="1560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  <w:r w:rsidRPr="00600434">
              <w:rPr>
                <w:i/>
                <w:sz w:val="20"/>
              </w:rPr>
              <w:t>Eg. 45678</w:t>
            </w:r>
          </w:p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  <w:r w:rsidRPr="00600434">
              <w:rPr>
                <w:i/>
                <w:sz w:val="20"/>
              </w:rPr>
              <w:t>(Arnhem Hwy)</w:t>
            </w:r>
          </w:p>
        </w:tc>
        <w:tc>
          <w:tcPr>
            <w:tcW w:w="1167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  <w:r w:rsidRPr="00600434">
              <w:rPr>
                <w:i/>
                <w:sz w:val="20"/>
              </w:rPr>
              <w:t>Transport</w:t>
            </w:r>
          </w:p>
        </w:tc>
        <w:tc>
          <w:tcPr>
            <w:tcW w:w="1560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  <w:r w:rsidRPr="00600434">
              <w:rPr>
                <w:i/>
                <w:sz w:val="20"/>
              </w:rPr>
              <w:t>Bridge</w:t>
            </w:r>
          </w:p>
        </w:tc>
        <w:tc>
          <w:tcPr>
            <w:tcW w:w="1021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  <w:r w:rsidRPr="00600434">
              <w:rPr>
                <w:i/>
                <w:sz w:val="20"/>
              </w:rPr>
              <w:t>Arterial road</w:t>
            </w:r>
          </w:p>
        </w:tc>
        <w:tc>
          <w:tcPr>
            <w:tcW w:w="1848" w:type="dxa"/>
            <w:shd w:val="clear" w:color="auto" w:fill="auto"/>
          </w:tcPr>
          <w:p w:rsidR="004D7428" w:rsidRPr="00600434" w:rsidRDefault="004D7428" w:rsidP="009455E8">
            <w:pPr>
              <w:spacing w:after="0"/>
              <w:rPr>
                <w:i/>
                <w:sz w:val="20"/>
              </w:rPr>
            </w:pPr>
            <w:r w:rsidRPr="00600434">
              <w:rPr>
                <w:i/>
                <w:sz w:val="20"/>
              </w:rPr>
              <w:t>Xm wide, load carrying capacity</w:t>
            </w:r>
          </w:p>
        </w:tc>
        <w:tc>
          <w:tcPr>
            <w:tcW w:w="1667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  <w:r w:rsidRPr="00600434">
              <w:rPr>
                <w:i/>
                <w:sz w:val="20"/>
              </w:rPr>
              <w:t>Sealed, guide posts, etc</w:t>
            </w:r>
          </w:p>
        </w:tc>
        <w:tc>
          <w:tcPr>
            <w:tcW w:w="850" w:type="dxa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801</w:t>
            </w:r>
          </w:p>
        </w:tc>
      </w:tr>
      <w:tr w:rsidR="004D7428" w:rsidRPr="00600434" w:rsidTr="00966835">
        <w:trPr>
          <w:trHeight w:val="267"/>
        </w:trPr>
        <w:tc>
          <w:tcPr>
            <w:tcW w:w="1560" w:type="dxa"/>
            <w:shd w:val="clear" w:color="auto" w:fill="auto"/>
          </w:tcPr>
          <w:p w:rsidR="004D7428" w:rsidRPr="00B30DA8" w:rsidRDefault="004D7428" w:rsidP="00F05D7B">
            <w:pPr>
              <w:spacing w:after="0"/>
              <w:rPr>
                <w:i/>
                <w:sz w:val="20"/>
              </w:rPr>
            </w:pPr>
            <w:r w:rsidRPr="00B30DA8">
              <w:rPr>
                <w:i/>
                <w:sz w:val="20"/>
              </w:rPr>
              <w:t>Eg 09876</w:t>
            </w:r>
          </w:p>
        </w:tc>
        <w:tc>
          <w:tcPr>
            <w:tcW w:w="1167" w:type="dxa"/>
            <w:shd w:val="clear" w:color="auto" w:fill="auto"/>
          </w:tcPr>
          <w:p w:rsidR="004D7428" w:rsidRPr="00B30DA8" w:rsidRDefault="004D7428" w:rsidP="00F05D7B">
            <w:pPr>
              <w:spacing w:after="0"/>
              <w:rPr>
                <w:i/>
                <w:sz w:val="20"/>
              </w:rPr>
            </w:pPr>
            <w:r w:rsidRPr="00B30DA8">
              <w:rPr>
                <w:i/>
                <w:sz w:val="20"/>
              </w:rPr>
              <w:t>Public housing</w:t>
            </w:r>
          </w:p>
        </w:tc>
        <w:tc>
          <w:tcPr>
            <w:tcW w:w="1560" w:type="dxa"/>
            <w:shd w:val="clear" w:color="auto" w:fill="auto"/>
          </w:tcPr>
          <w:p w:rsidR="004D7428" w:rsidRPr="00B30DA8" w:rsidRDefault="004D7428" w:rsidP="00F05D7B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GEH</w:t>
            </w:r>
          </w:p>
        </w:tc>
        <w:tc>
          <w:tcPr>
            <w:tcW w:w="1021" w:type="dxa"/>
            <w:shd w:val="clear" w:color="auto" w:fill="auto"/>
          </w:tcPr>
          <w:p w:rsidR="004D7428" w:rsidRPr="00B30DA8" w:rsidRDefault="004D7428" w:rsidP="00F05D7B">
            <w:pPr>
              <w:spacing w:after="0"/>
              <w:rPr>
                <w:i/>
                <w:sz w:val="20"/>
              </w:rPr>
            </w:pPr>
            <w:r w:rsidRPr="00B30DA8">
              <w:rPr>
                <w:i/>
                <w:sz w:val="20"/>
              </w:rPr>
              <w:t>Elevated</w:t>
            </w:r>
          </w:p>
        </w:tc>
        <w:tc>
          <w:tcPr>
            <w:tcW w:w="1848" w:type="dxa"/>
            <w:shd w:val="clear" w:color="auto" w:fill="auto"/>
          </w:tcPr>
          <w:p w:rsidR="004D7428" w:rsidRPr="00B30DA8" w:rsidRDefault="004D7428" w:rsidP="00F05D7B">
            <w:pPr>
              <w:spacing w:after="0"/>
              <w:rPr>
                <w:i/>
                <w:sz w:val="20"/>
              </w:rPr>
            </w:pPr>
            <w:r w:rsidRPr="00B30DA8">
              <w:rPr>
                <w:i/>
                <w:sz w:val="20"/>
              </w:rPr>
              <w:t>3 bedroom</w:t>
            </w:r>
          </w:p>
        </w:tc>
        <w:tc>
          <w:tcPr>
            <w:tcW w:w="1667" w:type="dxa"/>
            <w:shd w:val="clear" w:color="auto" w:fill="auto"/>
          </w:tcPr>
          <w:p w:rsidR="004D7428" w:rsidRPr="00B30DA8" w:rsidRDefault="004D7428" w:rsidP="00F05D7B">
            <w:pPr>
              <w:spacing w:after="0"/>
              <w:rPr>
                <w:i/>
                <w:sz w:val="20"/>
              </w:rPr>
            </w:pPr>
            <w:r w:rsidRPr="00B30DA8">
              <w:rPr>
                <w:i/>
                <w:sz w:val="20"/>
              </w:rPr>
              <w:t>Metal clad.</w:t>
            </w:r>
          </w:p>
          <w:p w:rsidR="004D7428" w:rsidRPr="00B30DA8" w:rsidRDefault="004D7428" w:rsidP="00F05D7B">
            <w:pPr>
              <w:spacing w:after="0"/>
              <w:rPr>
                <w:i/>
                <w:sz w:val="20"/>
              </w:rPr>
            </w:pPr>
            <w:r w:rsidRPr="00B30DA8">
              <w:rPr>
                <w:i/>
                <w:sz w:val="20"/>
              </w:rPr>
              <w:t>Cyclone coded.</w:t>
            </w:r>
          </w:p>
        </w:tc>
        <w:tc>
          <w:tcPr>
            <w:tcW w:w="850" w:type="dxa"/>
          </w:tcPr>
          <w:p w:rsidR="004D7428" w:rsidRPr="00B30DA8" w:rsidRDefault="004D7428" w:rsidP="00F05D7B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796</w:t>
            </w:r>
          </w:p>
        </w:tc>
      </w:tr>
      <w:tr w:rsidR="004D7428" w:rsidRPr="00600434" w:rsidTr="00966835">
        <w:trPr>
          <w:trHeight w:val="261"/>
        </w:trPr>
        <w:tc>
          <w:tcPr>
            <w:tcW w:w="1560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</w:p>
        </w:tc>
        <w:tc>
          <w:tcPr>
            <w:tcW w:w="1167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</w:p>
        </w:tc>
        <w:tc>
          <w:tcPr>
            <w:tcW w:w="1848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</w:p>
        </w:tc>
        <w:tc>
          <w:tcPr>
            <w:tcW w:w="1667" w:type="dxa"/>
            <w:shd w:val="clear" w:color="auto" w:fill="auto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</w:p>
        </w:tc>
        <w:tc>
          <w:tcPr>
            <w:tcW w:w="850" w:type="dxa"/>
          </w:tcPr>
          <w:p w:rsidR="004D7428" w:rsidRPr="00600434" w:rsidRDefault="004D7428" w:rsidP="00F05D7B">
            <w:pPr>
              <w:spacing w:after="0"/>
              <w:rPr>
                <w:i/>
                <w:sz w:val="20"/>
              </w:rPr>
            </w:pPr>
          </w:p>
        </w:tc>
      </w:tr>
    </w:tbl>
    <w:p w:rsidR="003112C4" w:rsidRDefault="003112C4" w:rsidP="004D7428"/>
    <w:p w:rsidR="000075B0" w:rsidRDefault="000075B0" w:rsidP="004D7428"/>
    <w:p w:rsidR="000075B0" w:rsidRDefault="000075B0" w:rsidP="004D7428"/>
    <w:p w:rsidR="000075B0" w:rsidRDefault="000075B0" w:rsidP="004D7428">
      <w:pPr>
        <w:sectPr w:rsidR="000075B0" w:rsidSect="003112C4">
          <w:headerReference w:type="first" r:id="rId14"/>
          <w:pgSz w:w="11906" w:h="16838" w:code="9"/>
          <w:pgMar w:top="1134" w:right="1134" w:bottom="1134" w:left="1134" w:header="709" w:footer="0" w:gutter="0"/>
          <w:cols w:space="708"/>
          <w:titlePg/>
          <w:docGrid w:linePitch="360"/>
        </w:sectPr>
      </w:pPr>
    </w:p>
    <w:p w:rsidR="000075B0" w:rsidRDefault="000075B0" w:rsidP="000075B0">
      <w:pPr>
        <w:pStyle w:val="Heading1"/>
        <w:jc w:val="center"/>
      </w:pPr>
      <w:r>
        <w:lastRenderedPageBreak/>
        <w:t>Pre-disaster function - Assessment Template</w:t>
      </w:r>
    </w:p>
    <w:p w:rsidR="000075B0" w:rsidRPr="00D053A5" w:rsidRDefault="000075B0" w:rsidP="000075B0">
      <w:r>
        <w:t>The pre-disaster function of each asset must be established as part of the damage assessment process.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45"/>
        <w:gridCol w:w="5971"/>
      </w:tblGrid>
      <w:tr w:rsidR="000075B0" w:rsidRPr="00215413" w:rsidTr="009F3EF0">
        <w:trPr>
          <w:trHeight w:val="402"/>
        </w:trPr>
        <w:tc>
          <w:tcPr>
            <w:tcW w:w="9016" w:type="dxa"/>
            <w:gridSpan w:val="2"/>
            <w:shd w:val="clear" w:color="auto" w:fill="000000" w:themeFill="text1"/>
            <w:noWrap/>
            <w:hideMark/>
          </w:tcPr>
          <w:p w:rsidR="000075B0" w:rsidRPr="003112C4" w:rsidRDefault="000075B0" w:rsidP="009F3EF0">
            <w:pPr>
              <w:spacing w:before="200"/>
              <w:rPr>
                <w:b/>
              </w:rPr>
            </w:pPr>
            <w:r w:rsidRPr="003112C4">
              <w:rPr>
                <w:b/>
              </w:rPr>
              <w:t xml:space="preserve">Disaster Recovery Funding Arrangements </w:t>
            </w:r>
            <w:r>
              <w:rPr>
                <w:b/>
              </w:rPr>
              <w:t>– Summary of pre-disaster function</w:t>
            </w:r>
          </w:p>
        </w:tc>
      </w:tr>
      <w:tr w:rsidR="000075B0" w:rsidRPr="00215413" w:rsidTr="009F3EF0">
        <w:trPr>
          <w:trHeight w:val="402"/>
        </w:trPr>
        <w:tc>
          <w:tcPr>
            <w:tcW w:w="3045" w:type="dxa"/>
            <w:tcBorders>
              <w:bottom w:val="single" w:sz="8" w:space="0" w:color="auto"/>
            </w:tcBorders>
            <w:shd w:val="clear" w:color="auto" w:fill="FFFFFF"/>
            <w:noWrap/>
            <w:hideMark/>
          </w:tcPr>
          <w:p w:rsidR="000075B0" w:rsidRPr="00215413" w:rsidRDefault="000075B0" w:rsidP="00953B70">
            <w:r w:rsidRPr="00215413">
              <w:t>Asset Owner Project Reference</w:t>
            </w:r>
            <w:r>
              <w:t xml:space="preserve"> </w:t>
            </w:r>
            <w:r w:rsidR="00953B70">
              <w:t>Number</w:t>
            </w:r>
          </w:p>
        </w:tc>
        <w:tc>
          <w:tcPr>
            <w:tcW w:w="5971" w:type="dxa"/>
            <w:shd w:val="clear" w:color="auto" w:fill="FFFFFF"/>
            <w:noWrap/>
            <w:hideMark/>
          </w:tcPr>
          <w:p w:rsidR="000075B0" w:rsidRPr="00215413" w:rsidRDefault="000075B0" w:rsidP="009F3EF0">
            <w:r w:rsidRPr="00215413">
              <w:t> </w:t>
            </w:r>
          </w:p>
        </w:tc>
      </w:tr>
      <w:tr w:rsidR="000075B0" w:rsidRPr="00215413" w:rsidTr="009F3EF0">
        <w:trPr>
          <w:trHeight w:val="402"/>
        </w:trPr>
        <w:tc>
          <w:tcPr>
            <w:tcW w:w="3045" w:type="dxa"/>
            <w:tcBorders>
              <w:top w:val="single" w:sz="8" w:space="0" w:color="auto"/>
            </w:tcBorders>
            <w:shd w:val="clear" w:color="auto" w:fill="FFFFFF"/>
            <w:noWrap/>
            <w:hideMark/>
          </w:tcPr>
          <w:p w:rsidR="000075B0" w:rsidRPr="00215413" w:rsidRDefault="000075B0" w:rsidP="009F3EF0">
            <w:r>
              <w:t xml:space="preserve">Event Name </w:t>
            </w:r>
          </w:p>
        </w:tc>
        <w:tc>
          <w:tcPr>
            <w:tcW w:w="5971" w:type="dxa"/>
            <w:shd w:val="clear" w:color="auto" w:fill="FFFFFF"/>
            <w:noWrap/>
            <w:hideMark/>
          </w:tcPr>
          <w:p w:rsidR="000075B0" w:rsidRPr="00215413" w:rsidRDefault="000075B0" w:rsidP="009F3EF0">
            <w:r w:rsidRPr="00215413">
              <w:t> </w:t>
            </w:r>
          </w:p>
        </w:tc>
      </w:tr>
      <w:tr w:rsidR="000075B0" w:rsidRPr="00215413" w:rsidTr="009F3EF0">
        <w:trPr>
          <w:trHeight w:val="567"/>
        </w:trPr>
        <w:tc>
          <w:tcPr>
            <w:tcW w:w="3045" w:type="dxa"/>
            <w:shd w:val="clear" w:color="auto" w:fill="FFFFFF"/>
            <w:noWrap/>
            <w:hideMark/>
          </w:tcPr>
          <w:p w:rsidR="000075B0" w:rsidRPr="00215413" w:rsidRDefault="000075B0" w:rsidP="009F3EF0">
            <w:r w:rsidRPr="00215413">
              <w:t>Asset identification reference (if applicable)</w:t>
            </w:r>
          </w:p>
        </w:tc>
        <w:tc>
          <w:tcPr>
            <w:tcW w:w="5971" w:type="dxa"/>
            <w:shd w:val="clear" w:color="auto" w:fill="FFFFFF"/>
            <w:noWrap/>
            <w:hideMark/>
          </w:tcPr>
          <w:p w:rsidR="000075B0" w:rsidRPr="00215413" w:rsidRDefault="000075B0" w:rsidP="009F3EF0">
            <w:r w:rsidRPr="00215413">
              <w:t>  </w:t>
            </w:r>
          </w:p>
        </w:tc>
      </w:tr>
      <w:tr w:rsidR="000075B0" w:rsidRPr="00215413" w:rsidTr="009F3EF0">
        <w:trPr>
          <w:trHeight w:val="300"/>
        </w:trPr>
        <w:tc>
          <w:tcPr>
            <w:tcW w:w="9016" w:type="dxa"/>
            <w:gridSpan w:val="2"/>
            <w:tcBorders>
              <w:bottom w:val="single" w:sz="8" w:space="0" w:color="auto"/>
            </w:tcBorders>
            <w:shd w:val="clear" w:color="auto" w:fill="BFBFBF" w:themeFill="background2" w:themeFillShade="BF"/>
            <w:noWrap/>
            <w:hideMark/>
          </w:tcPr>
          <w:p w:rsidR="000075B0" w:rsidRPr="003112C4" w:rsidRDefault="000075B0" w:rsidP="009F3EF0">
            <w:pPr>
              <w:rPr>
                <w:b/>
              </w:rPr>
            </w:pPr>
            <w:r w:rsidRPr="003112C4">
              <w:rPr>
                <w:b/>
              </w:rPr>
              <w:t>Primary Asset Function</w:t>
            </w:r>
          </w:p>
        </w:tc>
      </w:tr>
      <w:tr w:rsidR="000075B0" w:rsidRPr="00215413" w:rsidTr="009F3EF0">
        <w:trPr>
          <w:trHeight w:val="600"/>
        </w:trPr>
        <w:tc>
          <w:tcPr>
            <w:tcW w:w="3045" w:type="dxa"/>
            <w:tcBorders>
              <w:bottom w:val="single" w:sz="8" w:space="0" w:color="auto"/>
            </w:tcBorders>
            <w:shd w:val="clear" w:color="auto" w:fill="FFFFFF"/>
            <w:noWrap/>
            <w:hideMark/>
          </w:tcPr>
          <w:p w:rsidR="000075B0" w:rsidRPr="00215413" w:rsidRDefault="000075B0" w:rsidP="009F3EF0">
            <w:pPr>
              <w:rPr>
                <w:b/>
                <w:bCs/>
              </w:rPr>
            </w:pPr>
            <w:r w:rsidRPr="00A459CB">
              <w:rPr>
                <w:bCs/>
              </w:rPr>
              <w:t>Category</w:t>
            </w:r>
          </w:p>
        </w:tc>
        <w:tc>
          <w:tcPr>
            <w:tcW w:w="5971" w:type="dxa"/>
            <w:shd w:val="clear" w:color="auto" w:fill="FFFFFF"/>
            <w:noWrap/>
            <w:vAlign w:val="bottom"/>
            <w:hideMark/>
          </w:tcPr>
          <w:p w:rsidR="000075B0" w:rsidRDefault="000075B0" w:rsidP="009F3EF0">
            <w:pPr>
              <w:numPr>
                <w:ilvl w:val="0"/>
                <w:numId w:val="46"/>
              </w:numPr>
              <w:spacing w:before="200" w:line="276" w:lineRule="auto"/>
              <w:ind w:left="714" w:hanging="357"/>
            </w:pPr>
            <w:r>
              <w:t>Transport</w:t>
            </w:r>
          </w:p>
          <w:p w:rsidR="000075B0" w:rsidRDefault="000075B0" w:rsidP="009F3EF0">
            <w:pPr>
              <w:numPr>
                <w:ilvl w:val="0"/>
                <w:numId w:val="46"/>
              </w:numPr>
              <w:spacing w:line="276" w:lineRule="auto"/>
            </w:pPr>
            <w:r>
              <w:t>Health</w:t>
            </w:r>
          </w:p>
          <w:p w:rsidR="000075B0" w:rsidRDefault="000075B0" w:rsidP="009F3EF0">
            <w:pPr>
              <w:numPr>
                <w:ilvl w:val="0"/>
                <w:numId w:val="46"/>
              </w:numPr>
              <w:spacing w:line="276" w:lineRule="auto"/>
            </w:pPr>
            <w:r>
              <w:t>Education</w:t>
            </w:r>
          </w:p>
          <w:p w:rsidR="000075B0" w:rsidRDefault="000075B0" w:rsidP="009F3EF0">
            <w:pPr>
              <w:numPr>
                <w:ilvl w:val="0"/>
                <w:numId w:val="46"/>
              </w:numPr>
              <w:spacing w:line="276" w:lineRule="auto"/>
            </w:pPr>
            <w:r>
              <w:t>Justice</w:t>
            </w:r>
          </w:p>
          <w:p w:rsidR="000075B0" w:rsidRPr="00215413" w:rsidRDefault="000075B0" w:rsidP="009F3EF0">
            <w:pPr>
              <w:numPr>
                <w:ilvl w:val="0"/>
                <w:numId w:val="46"/>
              </w:numPr>
              <w:spacing w:line="276" w:lineRule="auto"/>
            </w:pPr>
            <w:r>
              <w:t>Welfare</w:t>
            </w:r>
          </w:p>
        </w:tc>
      </w:tr>
      <w:tr w:rsidR="000075B0" w:rsidRPr="00215413" w:rsidTr="009F3EF0">
        <w:trPr>
          <w:trHeight w:val="450"/>
        </w:trPr>
        <w:tc>
          <w:tcPr>
            <w:tcW w:w="3045" w:type="dxa"/>
            <w:shd w:val="clear" w:color="auto" w:fill="FFFFFF"/>
            <w:noWrap/>
            <w:hideMark/>
          </w:tcPr>
          <w:p w:rsidR="000075B0" w:rsidRPr="00215413" w:rsidRDefault="000075B0" w:rsidP="009F3EF0">
            <w:r w:rsidRPr="00215413">
              <w:t>Sub-Category</w:t>
            </w:r>
          </w:p>
        </w:tc>
        <w:tc>
          <w:tcPr>
            <w:tcW w:w="5971" w:type="dxa"/>
            <w:shd w:val="clear" w:color="auto" w:fill="FFFFFF"/>
            <w:noWrap/>
            <w:hideMark/>
          </w:tcPr>
          <w:p w:rsidR="000075B0" w:rsidRPr="00215413" w:rsidRDefault="000075B0" w:rsidP="009F3EF0"/>
        </w:tc>
      </w:tr>
      <w:tr w:rsidR="000075B0" w:rsidRPr="00215413" w:rsidTr="009F3EF0">
        <w:trPr>
          <w:trHeight w:val="368"/>
        </w:trPr>
        <w:tc>
          <w:tcPr>
            <w:tcW w:w="9016" w:type="dxa"/>
            <w:gridSpan w:val="2"/>
            <w:shd w:val="clear" w:color="auto" w:fill="FFFFFF"/>
            <w:noWrap/>
            <w:hideMark/>
          </w:tcPr>
          <w:p w:rsidR="000075B0" w:rsidRPr="00215413" w:rsidRDefault="000075B0" w:rsidP="009F3EF0"/>
        </w:tc>
      </w:tr>
      <w:tr w:rsidR="000075B0" w:rsidRPr="00215413" w:rsidTr="009F3EF0">
        <w:trPr>
          <w:trHeight w:val="300"/>
        </w:trPr>
        <w:tc>
          <w:tcPr>
            <w:tcW w:w="9016" w:type="dxa"/>
            <w:gridSpan w:val="2"/>
            <w:shd w:val="clear" w:color="auto" w:fill="BFBFBF" w:themeFill="background1" w:themeFillShade="BF"/>
            <w:noWrap/>
            <w:hideMark/>
          </w:tcPr>
          <w:p w:rsidR="000075B0" w:rsidRPr="003112C4" w:rsidRDefault="000075B0" w:rsidP="009F3EF0">
            <w:pPr>
              <w:rPr>
                <w:b/>
              </w:rPr>
            </w:pPr>
            <w:r w:rsidRPr="003112C4">
              <w:rPr>
                <w:b/>
              </w:rPr>
              <w:t>Classi</w:t>
            </w:r>
            <w:r>
              <w:rPr>
                <w:b/>
              </w:rPr>
              <w:t>fic</w:t>
            </w:r>
            <w:r w:rsidRPr="003112C4">
              <w:rPr>
                <w:b/>
              </w:rPr>
              <w:t>ation</w:t>
            </w:r>
          </w:p>
        </w:tc>
      </w:tr>
      <w:tr w:rsidR="000075B0" w:rsidRPr="00215413" w:rsidTr="009F3EF0">
        <w:trPr>
          <w:trHeight w:val="722"/>
        </w:trPr>
        <w:tc>
          <w:tcPr>
            <w:tcW w:w="3045" w:type="dxa"/>
            <w:shd w:val="clear" w:color="auto" w:fill="FFFFFF"/>
            <w:noWrap/>
            <w:hideMark/>
          </w:tcPr>
          <w:p w:rsidR="000075B0" w:rsidRPr="00215413" w:rsidRDefault="000075B0" w:rsidP="009F3EF0">
            <w:r w:rsidRPr="00215413">
              <w:t>Type</w:t>
            </w:r>
          </w:p>
        </w:tc>
        <w:tc>
          <w:tcPr>
            <w:tcW w:w="5971" w:type="dxa"/>
            <w:shd w:val="clear" w:color="auto" w:fill="FFFFFF"/>
            <w:hideMark/>
          </w:tcPr>
          <w:p w:rsidR="000075B0" w:rsidRPr="00215413" w:rsidRDefault="000075B0" w:rsidP="009F3EF0"/>
        </w:tc>
      </w:tr>
      <w:tr w:rsidR="000075B0" w:rsidRPr="00215413" w:rsidTr="009F3EF0">
        <w:trPr>
          <w:trHeight w:val="945"/>
        </w:trPr>
        <w:tc>
          <w:tcPr>
            <w:tcW w:w="3045" w:type="dxa"/>
            <w:shd w:val="clear" w:color="auto" w:fill="FFFFFF"/>
            <w:noWrap/>
            <w:hideMark/>
          </w:tcPr>
          <w:p w:rsidR="000075B0" w:rsidRPr="00215413" w:rsidRDefault="000075B0" w:rsidP="009F3EF0">
            <w:r w:rsidRPr="00215413">
              <w:t>Capacity</w:t>
            </w:r>
          </w:p>
        </w:tc>
        <w:tc>
          <w:tcPr>
            <w:tcW w:w="5971" w:type="dxa"/>
            <w:shd w:val="clear" w:color="auto" w:fill="FFFFFF"/>
            <w:hideMark/>
          </w:tcPr>
          <w:p w:rsidR="000075B0" w:rsidRPr="00215413" w:rsidRDefault="000075B0" w:rsidP="009F3EF0"/>
        </w:tc>
      </w:tr>
      <w:tr w:rsidR="000075B0" w:rsidRPr="00215413" w:rsidTr="009F3EF0">
        <w:trPr>
          <w:trHeight w:val="1838"/>
        </w:trPr>
        <w:tc>
          <w:tcPr>
            <w:tcW w:w="3045" w:type="dxa"/>
            <w:shd w:val="clear" w:color="auto" w:fill="FFFFFF"/>
            <w:noWrap/>
            <w:hideMark/>
          </w:tcPr>
          <w:p w:rsidR="000075B0" w:rsidRPr="00215413" w:rsidRDefault="000075B0" w:rsidP="00953B70">
            <w:r w:rsidRPr="00215413">
              <w:t xml:space="preserve">Layout &amp; </w:t>
            </w:r>
            <w:r w:rsidR="00953B70">
              <w:t>m</w:t>
            </w:r>
            <w:r w:rsidR="00953B70" w:rsidRPr="00215413">
              <w:t>aterials</w:t>
            </w:r>
          </w:p>
        </w:tc>
        <w:tc>
          <w:tcPr>
            <w:tcW w:w="5971" w:type="dxa"/>
            <w:shd w:val="clear" w:color="auto" w:fill="FFFFFF"/>
            <w:noWrap/>
            <w:hideMark/>
          </w:tcPr>
          <w:p w:rsidR="000075B0" w:rsidRPr="00A459CB" w:rsidRDefault="000075B0" w:rsidP="009F3EF0"/>
        </w:tc>
      </w:tr>
    </w:tbl>
    <w:p w:rsidR="000075B0" w:rsidRDefault="000075B0" w:rsidP="004D7428"/>
    <w:sectPr w:rsidR="000075B0" w:rsidSect="003112C4">
      <w:pgSz w:w="11906" w:h="16838" w:code="9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B7A" w:rsidRDefault="00D36B7A" w:rsidP="007332FF">
      <w:r>
        <w:separator/>
      </w:r>
    </w:p>
  </w:endnote>
  <w:endnote w:type="continuationSeparator" w:id="0">
    <w:p w:rsidR="00D36B7A" w:rsidRDefault="00D36B7A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341784" w:rsidRPr="00705C9D" w:rsidRDefault="00341784" w:rsidP="00341784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>
            <w:rPr>
              <w:rStyle w:val="NTGFooterDepartmentofChar"/>
              <w:rFonts w:ascii="Arial Black" w:hAnsi="Arial Black"/>
            </w:rPr>
            <w:t>treaury and finance</w:t>
          </w:r>
        </w:p>
        <w:p w:rsidR="00983000" w:rsidRPr="007B5DA2" w:rsidRDefault="00341784" w:rsidP="004D7428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D130EA">
            <w:rPr>
              <w:noProof/>
            </w:rPr>
            <w:t>4</w:t>
          </w:r>
          <w:r w:rsidRPr="007B5DA2">
            <w:fldChar w:fldCharType="end"/>
          </w:r>
        </w:p>
      </w:tc>
      <w:tc>
        <w:tcPr>
          <w:tcW w:w="2268" w:type="dxa"/>
          <w:vAlign w:val="center"/>
        </w:tcPr>
        <w:p w:rsidR="00983000" w:rsidRPr="00DC1F0F" w:rsidRDefault="00341784" w:rsidP="00B11C67">
          <w:pPr>
            <w:spacing w:after="0"/>
            <w:jc w:val="right"/>
            <w:rPr>
              <w:sz w:val="20"/>
            </w:rPr>
          </w:pPr>
          <w:r>
            <w:rPr>
              <w:noProof/>
              <w:lang w:eastAsia="en-AU"/>
            </w:rPr>
            <w:drawing>
              <wp:inline distT="0" distB="0" distL="0" distR="0" wp14:anchorId="69291BCB" wp14:editId="691C3ACC">
                <wp:extent cx="1346400" cy="479412"/>
                <wp:effectExtent l="0" t="0" r="6350" b="0"/>
                <wp:docPr id="3" name="Picture 3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ttp://ntgcentral.nt.gov.au/sites/files/uploads/images/dcm/logos/ntg-logo/ntg-primary-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400" cy="479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  <w:p w:rsidR="00D36B7A" w:rsidRDefault="00D36B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:rsidTr="007D4893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7B5DA2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D36B7A">
            <w:rPr>
              <w:rStyle w:val="NTGFooterDepartmentofChar"/>
              <w:rFonts w:ascii="Arial Black" w:hAnsi="Arial Black"/>
            </w:rPr>
            <w:t>treaury and finance</w:t>
          </w:r>
        </w:p>
        <w:p w:rsidR="00341784" w:rsidRPr="007B5DA2" w:rsidRDefault="00983000" w:rsidP="004D7428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D130EA">
            <w:rPr>
              <w:noProof/>
            </w:rPr>
            <w:t>1</w:t>
          </w:r>
          <w:r w:rsidRPr="007B5DA2">
            <w:fldChar w:fldCharType="end"/>
          </w:r>
        </w:p>
      </w:tc>
      <w:tc>
        <w:tcPr>
          <w:tcW w:w="2268" w:type="dxa"/>
          <w:vAlign w:val="center"/>
        </w:tcPr>
        <w:p w:rsidR="00983000" w:rsidRPr="001E14EB" w:rsidRDefault="00983000" w:rsidP="00B606A1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79DA9CA5" wp14:editId="52B858BB">
                <wp:extent cx="1346400" cy="479412"/>
                <wp:effectExtent l="0" t="0" r="6350" b="0"/>
                <wp:docPr id="13" name="Picture 13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ttp://ntgcentral.nt.gov.au/sites/files/uploads/images/dcm/logos/ntg-logo/ntg-primary-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400" cy="479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83000" w:rsidRPr="00543BD1" w:rsidRDefault="00983000" w:rsidP="0016153B">
    <w:pPr>
      <w:pStyle w:val="NoSpacing"/>
      <w:spacing w:after="0"/>
      <w:rPr>
        <w:sz w:val="6"/>
        <w:szCs w:val="6"/>
      </w:rPr>
    </w:pPr>
  </w:p>
  <w:p w:rsidR="00D36B7A" w:rsidRDefault="00D36B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B7A" w:rsidRDefault="00D36B7A" w:rsidP="007332FF">
      <w:r>
        <w:separator/>
      </w:r>
    </w:p>
  </w:footnote>
  <w:footnote w:type="continuationSeparator" w:id="0">
    <w:p w:rsidR="00D36B7A" w:rsidRDefault="00D36B7A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C4" w:rsidRPr="003112C4" w:rsidRDefault="003112C4" w:rsidP="003112C4">
    <w:pPr>
      <w:pStyle w:val="Title"/>
      <w:jc w:val="right"/>
      <w:rPr>
        <w:rFonts w:asciiTheme="minorHAnsi" w:hAnsiTheme="minorHAnsi" w:cstheme="minorHAnsi"/>
        <w:color w:val="auto"/>
        <w:sz w:val="24"/>
      </w:rPr>
    </w:pPr>
    <w:r w:rsidRPr="003112C4">
      <w:rPr>
        <w:rFonts w:asciiTheme="minorHAnsi" w:hAnsiTheme="minorHAnsi" w:cstheme="minorHAnsi"/>
        <w:b w:val="0"/>
        <w:color w:val="auto"/>
        <w:sz w:val="24"/>
      </w:rPr>
      <w:t xml:space="preserve">Guidance Document: </w:t>
    </w:r>
    <w:r>
      <w:rPr>
        <w:rFonts w:asciiTheme="minorHAnsi" w:hAnsiTheme="minorHAnsi" w:cstheme="minorHAnsi"/>
        <w:b w:val="0"/>
        <w:color w:val="auto"/>
        <w:sz w:val="24"/>
      </w:rPr>
      <w:t>DRFA</w:t>
    </w:r>
    <w:r>
      <w:rPr>
        <w:rFonts w:asciiTheme="minorHAnsi" w:hAnsiTheme="minorHAnsi" w:cstheme="minorHAnsi"/>
        <w:b w:val="0"/>
        <w:color w:val="auto"/>
        <w:sz w:val="24"/>
      </w:rPr>
      <w:tab/>
    </w:r>
    <w:r>
      <w:rPr>
        <w:rFonts w:asciiTheme="minorHAnsi" w:hAnsiTheme="minorHAnsi" w:cstheme="minorHAnsi"/>
        <w:b w:val="0"/>
        <w:color w:val="auto"/>
        <w:sz w:val="24"/>
      </w:rPr>
      <w:tab/>
    </w:r>
    <w:r w:rsidRPr="003112C4">
      <w:rPr>
        <w:rFonts w:asciiTheme="minorHAnsi" w:hAnsiTheme="minorHAnsi" w:cstheme="minorHAnsi"/>
        <w:color w:val="auto"/>
        <w:sz w:val="24"/>
      </w:rPr>
      <w:t>Attachment B</w:t>
    </w:r>
    <w:r>
      <w:rPr>
        <w:rFonts w:asciiTheme="minorHAnsi" w:hAnsiTheme="minorHAnsi" w:cstheme="minorHAnsi"/>
        <w:color w:val="auto"/>
        <w:sz w:val="24"/>
      </w:rPr>
      <w:t xml:space="preserve"> </w:t>
    </w:r>
  </w:p>
  <w:p w:rsidR="003112C4" w:rsidRDefault="003112C4" w:rsidP="003112C4">
    <w:pPr>
      <w:pStyle w:val="Title"/>
    </w:pPr>
    <w:r>
      <w:t>Post-disaster damage assessment</w:t>
    </w:r>
    <w:r w:rsidR="000075B0">
      <w:t xml:space="preserve"> template</w:t>
    </w:r>
  </w:p>
  <w:p w:rsidR="00D36B7A" w:rsidRDefault="00D36B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C4" w:rsidRPr="003112C4" w:rsidRDefault="008215D0" w:rsidP="00631F70">
    <w:pPr>
      <w:pStyle w:val="Title"/>
      <w:rPr>
        <w:rFonts w:asciiTheme="minorHAnsi" w:hAnsiTheme="minorHAnsi" w:cstheme="minorHAnsi"/>
        <w:color w:val="auto"/>
        <w:sz w:val="24"/>
      </w:rPr>
    </w:pPr>
    <w:r w:rsidRPr="008215D0">
      <w:rPr>
        <w:rFonts w:asciiTheme="minorHAnsi" w:hAnsiTheme="minorHAnsi" w:cstheme="minorHAnsi"/>
        <w:b w:val="0"/>
        <w:color w:val="auto"/>
        <w:sz w:val="24"/>
      </w:rPr>
      <w:t xml:space="preserve">Treasurer’s Direction </w:t>
    </w:r>
    <w:r w:rsidR="00FB2AA0">
      <w:rPr>
        <w:rFonts w:asciiTheme="minorHAnsi" w:hAnsiTheme="minorHAnsi" w:cstheme="minorHAnsi"/>
        <w:b w:val="0"/>
        <w:color w:val="auto"/>
        <w:sz w:val="24"/>
      </w:rPr>
      <w:t xml:space="preserve">– </w:t>
    </w:r>
    <w:r w:rsidRPr="008215D0">
      <w:rPr>
        <w:rFonts w:asciiTheme="minorHAnsi" w:hAnsiTheme="minorHAnsi" w:cstheme="minorHAnsi"/>
        <w:b w:val="0"/>
        <w:color w:val="auto"/>
        <w:sz w:val="24"/>
      </w:rPr>
      <w:t>D</w:t>
    </w:r>
    <w:r w:rsidR="00FB2AA0">
      <w:rPr>
        <w:rFonts w:asciiTheme="minorHAnsi" w:hAnsiTheme="minorHAnsi" w:cstheme="minorHAnsi"/>
        <w:b w:val="0"/>
        <w:color w:val="auto"/>
        <w:sz w:val="24"/>
      </w:rPr>
      <w:t>isaster Recovery Funding Arrangements</w:t>
    </w:r>
    <w:r w:rsidR="003112C4" w:rsidRPr="008215D0">
      <w:rPr>
        <w:rFonts w:asciiTheme="minorHAnsi" w:hAnsiTheme="minorHAnsi" w:cstheme="minorHAnsi"/>
        <w:b w:val="0"/>
        <w:color w:val="auto"/>
        <w:sz w:val="24"/>
      </w:rPr>
      <w:tab/>
    </w:r>
    <w:r w:rsidR="003112C4">
      <w:rPr>
        <w:rFonts w:asciiTheme="minorHAnsi" w:hAnsiTheme="minorHAnsi" w:cstheme="minorHAnsi"/>
        <w:b w:val="0"/>
        <w:color w:val="auto"/>
        <w:sz w:val="24"/>
      </w:rPr>
      <w:tab/>
    </w:r>
    <w:r w:rsidR="00631F70">
      <w:rPr>
        <w:rFonts w:asciiTheme="minorHAnsi" w:hAnsiTheme="minorHAnsi" w:cstheme="minorHAnsi"/>
        <w:b w:val="0"/>
        <w:color w:val="auto"/>
        <w:sz w:val="24"/>
      </w:rPr>
      <w:tab/>
    </w:r>
    <w:r w:rsidR="00631F70">
      <w:rPr>
        <w:rFonts w:asciiTheme="minorHAnsi" w:hAnsiTheme="minorHAnsi" w:cstheme="minorHAnsi"/>
        <w:b w:val="0"/>
        <w:color w:val="auto"/>
        <w:sz w:val="24"/>
      </w:rPr>
      <w:tab/>
    </w:r>
    <w:r w:rsidR="003112C4" w:rsidRPr="003112C4">
      <w:rPr>
        <w:rFonts w:asciiTheme="minorHAnsi" w:hAnsiTheme="minorHAnsi" w:cstheme="minorHAnsi"/>
        <w:color w:val="auto"/>
        <w:sz w:val="24"/>
      </w:rPr>
      <w:t>Attachment B</w:t>
    </w:r>
    <w:r w:rsidR="003112C4">
      <w:rPr>
        <w:rFonts w:asciiTheme="minorHAnsi" w:hAnsiTheme="minorHAnsi" w:cstheme="minorHAnsi"/>
        <w:color w:val="auto"/>
        <w:sz w:val="24"/>
      </w:rPr>
      <w:t xml:space="preserve"> </w:t>
    </w:r>
  </w:p>
  <w:p w:rsidR="00983000" w:rsidRDefault="00D36B7A" w:rsidP="0050530C">
    <w:pPr>
      <w:pStyle w:val="Title"/>
    </w:pPr>
    <w:r>
      <w:t>Post-disaster damage assessment</w:t>
    </w:r>
    <w:r w:rsidR="00121DD2">
      <w:t xml:space="preserve"> template</w:t>
    </w:r>
  </w:p>
  <w:p w:rsidR="00D36B7A" w:rsidRDefault="00D36B7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835" w:rsidRPr="003112C4" w:rsidRDefault="00966835" w:rsidP="00966835">
    <w:pPr>
      <w:pStyle w:val="Title"/>
      <w:rPr>
        <w:rFonts w:asciiTheme="minorHAnsi" w:hAnsiTheme="minorHAnsi" w:cstheme="minorHAnsi"/>
        <w:color w:val="auto"/>
        <w:sz w:val="24"/>
      </w:rPr>
    </w:pPr>
    <w:r w:rsidRPr="008215D0">
      <w:rPr>
        <w:rFonts w:asciiTheme="minorHAnsi" w:hAnsiTheme="minorHAnsi" w:cstheme="minorHAnsi"/>
        <w:b w:val="0"/>
        <w:color w:val="auto"/>
        <w:sz w:val="24"/>
      </w:rPr>
      <w:t xml:space="preserve">Treasurer’s Direction </w:t>
    </w:r>
    <w:r>
      <w:rPr>
        <w:rFonts w:asciiTheme="minorHAnsi" w:hAnsiTheme="minorHAnsi" w:cstheme="minorHAnsi"/>
        <w:b w:val="0"/>
        <w:color w:val="auto"/>
        <w:sz w:val="24"/>
      </w:rPr>
      <w:t xml:space="preserve">– </w:t>
    </w:r>
    <w:r w:rsidRPr="008215D0">
      <w:rPr>
        <w:rFonts w:asciiTheme="minorHAnsi" w:hAnsiTheme="minorHAnsi" w:cstheme="minorHAnsi"/>
        <w:b w:val="0"/>
        <w:color w:val="auto"/>
        <w:sz w:val="24"/>
      </w:rPr>
      <w:t>D</w:t>
    </w:r>
    <w:r>
      <w:rPr>
        <w:rFonts w:asciiTheme="minorHAnsi" w:hAnsiTheme="minorHAnsi" w:cstheme="minorHAnsi"/>
        <w:b w:val="0"/>
        <w:color w:val="auto"/>
        <w:sz w:val="24"/>
      </w:rPr>
      <w:t>isaster Recovery Funding Arrangements</w:t>
    </w:r>
    <w:r w:rsidRPr="008215D0">
      <w:rPr>
        <w:rFonts w:asciiTheme="minorHAnsi" w:hAnsiTheme="minorHAnsi" w:cstheme="minorHAnsi"/>
        <w:b w:val="0"/>
        <w:color w:val="auto"/>
        <w:sz w:val="24"/>
      </w:rPr>
      <w:tab/>
    </w:r>
    <w:r>
      <w:rPr>
        <w:rFonts w:asciiTheme="minorHAnsi" w:hAnsiTheme="minorHAnsi" w:cstheme="minorHAnsi"/>
        <w:b w:val="0"/>
        <w:color w:val="auto"/>
        <w:sz w:val="24"/>
      </w:rPr>
      <w:tab/>
    </w:r>
    <w:r>
      <w:rPr>
        <w:rFonts w:asciiTheme="minorHAnsi" w:hAnsiTheme="minorHAnsi" w:cstheme="minorHAnsi"/>
        <w:b w:val="0"/>
        <w:color w:val="auto"/>
        <w:sz w:val="24"/>
      </w:rPr>
      <w:tab/>
    </w:r>
    <w:r>
      <w:rPr>
        <w:rFonts w:asciiTheme="minorHAnsi" w:hAnsiTheme="minorHAnsi" w:cstheme="minorHAnsi"/>
        <w:b w:val="0"/>
        <w:color w:val="auto"/>
        <w:sz w:val="24"/>
      </w:rPr>
      <w:tab/>
    </w:r>
    <w:r w:rsidRPr="003112C4">
      <w:rPr>
        <w:rFonts w:asciiTheme="minorHAnsi" w:hAnsiTheme="minorHAnsi" w:cstheme="minorHAnsi"/>
        <w:color w:val="auto"/>
        <w:sz w:val="24"/>
      </w:rPr>
      <w:t>Attachment B</w:t>
    </w:r>
    <w:r>
      <w:rPr>
        <w:rFonts w:asciiTheme="minorHAnsi" w:hAnsiTheme="minorHAnsi" w:cstheme="minorHAnsi"/>
        <w:color w:val="auto"/>
        <w:sz w:val="24"/>
      </w:rPr>
      <w:t xml:space="preserve"> </w:t>
    </w:r>
  </w:p>
  <w:p w:rsidR="003112C4" w:rsidRDefault="003112C4" w:rsidP="0050530C">
    <w:pPr>
      <w:pStyle w:val="Title"/>
    </w:pPr>
    <w:r>
      <w:t>Post-disaster damage assessment</w:t>
    </w:r>
    <w:r w:rsidR="000075B0">
      <w:t xml:space="preserve"> template</w:t>
    </w:r>
  </w:p>
  <w:p w:rsidR="003112C4" w:rsidRDefault="003112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68C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1" w15:restartNumberingAfterBreak="0">
    <w:nsid w:val="06DC644B"/>
    <w:multiLevelType w:val="hybridMultilevel"/>
    <w:tmpl w:val="C1B606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C6DBF"/>
    <w:multiLevelType w:val="hybridMultilevel"/>
    <w:tmpl w:val="F650FFF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4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8" w15:restartNumberingAfterBreak="0">
    <w:nsid w:val="163515A8"/>
    <w:multiLevelType w:val="hybridMultilevel"/>
    <w:tmpl w:val="0A14065E"/>
    <w:lvl w:ilvl="0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A4348"/>
    <w:multiLevelType w:val="hybridMultilevel"/>
    <w:tmpl w:val="A8043C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1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2" w15:restartNumberingAfterBreak="0">
    <w:nsid w:val="19946FDC"/>
    <w:multiLevelType w:val="hybridMultilevel"/>
    <w:tmpl w:val="22429E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4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5" w15:restartNumberingAfterBreak="0">
    <w:nsid w:val="1B803779"/>
    <w:multiLevelType w:val="hybridMultilevel"/>
    <w:tmpl w:val="C2D610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7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8" w15:restartNumberingAfterBreak="0">
    <w:nsid w:val="1EF00CF1"/>
    <w:multiLevelType w:val="hybridMultilevel"/>
    <w:tmpl w:val="037E7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0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1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2" w15:restartNumberingAfterBreak="0">
    <w:nsid w:val="27D83E4D"/>
    <w:multiLevelType w:val="multilevel"/>
    <w:tmpl w:val="3928FD02"/>
    <w:numStyleLink w:val="Bulletlist"/>
  </w:abstractNum>
  <w:abstractNum w:abstractNumId="23" w15:restartNumberingAfterBreak="0">
    <w:nsid w:val="28630758"/>
    <w:multiLevelType w:val="hybridMultilevel"/>
    <w:tmpl w:val="F078C1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1520E7"/>
    <w:multiLevelType w:val="multilevel"/>
    <w:tmpl w:val="4E6AC8F6"/>
    <w:numStyleLink w:val="Numberlist"/>
  </w:abstractNum>
  <w:abstractNum w:abstractNumId="25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6" w15:restartNumberingAfterBreak="0">
    <w:nsid w:val="2D9612F8"/>
    <w:multiLevelType w:val="hybridMultilevel"/>
    <w:tmpl w:val="1144D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8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9" w15:restartNumberingAfterBreak="0">
    <w:nsid w:val="32CB5662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30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1" w15:restartNumberingAfterBreak="0">
    <w:nsid w:val="35900EE7"/>
    <w:multiLevelType w:val="hybridMultilevel"/>
    <w:tmpl w:val="41501932"/>
    <w:lvl w:ilvl="0" w:tplc="DE8EA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3" w15:restartNumberingAfterBreak="0">
    <w:nsid w:val="389457ED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34" w15:restartNumberingAfterBreak="0">
    <w:nsid w:val="39390CDE"/>
    <w:multiLevelType w:val="multilevel"/>
    <w:tmpl w:val="A9129B7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5" w15:restartNumberingAfterBreak="0">
    <w:nsid w:val="3AC84FDC"/>
    <w:multiLevelType w:val="hybridMultilevel"/>
    <w:tmpl w:val="F7E4963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37" w15:restartNumberingAfterBreak="0">
    <w:nsid w:val="40A9623F"/>
    <w:multiLevelType w:val="hybridMultilevel"/>
    <w:tmpl w:val="00064D9C"/>
    <w:lvl w:ilvl="0" w:tplc="033C5BA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C3CE477E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3D6322"/>
    <w:multiLevelType w:val="hybridMultilevel"/>
    <w:tmpl w:val="A9C45F8E"/>
    <w:lvl w:ilvl="0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124F1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0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41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2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3" w15:restartNumberingAfterBreak="0">
    <w:nsid w:val="5044168B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4" w15:restartNumberingAfterBreak="0">
    <w:nsid w:val="51C418EC"/>
    <w:multiLevelType w:val="hybridMultilevel"/>
    <w:tmpl w:val="9EFCCEF2"/>
    <w:lvl w:ilvl="0" w:tplc="CF80FD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CC4897"/>
    <w:multiLevelType w:val="hybridMultilevel"/>
    <w:tmpl w:val="100C23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7F7DCB"/>
    <w:multiLevelType w:val="hybridMultilevel"/>
    <w:tmpl w:val="605886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842BC6"/>
    <w:multiLevelType w:val="multilevel"/>
    <w:tmpl w:val="0C78A7AC"/>
    <w:numStyleLink w:val="Tablebulletlist"/>
  </w:abstractNum>
  <w:abstractNum w:abstractNumId="48" w15:restartNumberingAfterBreak="0">
    <w:nsid w:val="54CA08A0"/>
    <w:multiLevelType w:val="hybridMultilevel"/>
    <w:tmpl w:val="2F88FC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0" w15:restartNumberingAfterBreak="0">
    <w:nsid w:val="569B4482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1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52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3" w15:restartNumberingAfterBreak="0">
    <w:nsid w:val="58405D33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4" w15:restartNumberingAfterBreak="0">
    <w:nsid w:val="58DC34FF"/>
    <w:multiLevelType w:val="hybridMultilevel"/>
    <w:tmpl w:val="D67C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E21323"/>
    <w:multiLevelType w:val="multilevel"/>
    <w:tmpl w:val="4E6AC8F6"/>
    <w:numStyleLink w:val="Numberlist"/>
  </w:abstractNum>
  <w:abstractNum w:abstractNumId="56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57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58" w15:restartNumberingAfterBreak="0">
    <w:nsid w:val="62291047"/>
    <w:multiLevelType w:val="hybridMultilevel"/>
    <w:tmpl w:val="73D64CA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23009DC"/>
    <w:multiLevelType w:val="hybridMultilevel"/>
    <w:tmpl w:val="D2603C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2B0A38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61" w15:restartNumberingAfterBreak="0">
    <w:nsid w:val="65757574"/>
    <w:multiLevelType w:val="hybridMultilevel"/>
    <w:tmpl w:val="5A70F6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A52BB0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63" w15:restartNumberingAfterBreak="0">
    <w:nsid w:val="6877743F"/>
    <w:multiLevelType w:val="hybridMultilevel"/>
    <w:tmpl w:val="08A2B3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5" w15:restartNumberingAfterBreak="0">
    <w:nsid w:val="6A5E632E"/>
    <w:multiLevelType w:val="hybridMultilevel"/>
    <w:tmpl w:val="4282E8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713C06"/>
    <w:multiLevelType w:val="hybridMultilevel"/>
    <w:tmpl w:val="CD9EAE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734F5F"/>
    <w:multiLevelType w:val="hybridMultilevel"/>
    <w:tmpl w:val="48B6F3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9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70" w15:restartNumberingAfterBreak="0">
    <w:nsid w:val="765A32D4"/>
    <w:multiLevelType w:val="multilevel"/>
    <w:tmpl w:val="4E6AC8F6"/>
    <w:numStyleLink w:val="Numberlist"/>
  </w:abstractNum>
  <w:abstractNum w:abstractNumId="71" w15:restartNumberingAfterBreak="0">
    <w:nsid w:val="770379B5"/>
    <w:multiLevelType w:val="hybridMultilevel"/>
    <w:tmpl w:val="E43EBA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32"/>
  </w:num>
  <w:num w:numId="2">
    <w:abstractNumId w:val="19"/>
  </w:num>
  <w:num w:numId="3">
    <w:abstractNumId w:val="72"/>
  </w:num>
  <w:num w:numId="4">
    <w:abstractNumId w:val="41"/>
  </w:num>
  <w:num w:numId="5">
    <w:abstractNumId w:val="25"/>
  </w:num>
  <w:num w:numId="6">
    <w:abstractNumId w:val="13"/>
  </w:num>
  <w:num w:numId="7">
    <w:abstractNumId w:val="47"/>
  </w:num>
  <w:num w:numId="8">
    <w:abstractNumId w:val="22"/>
  </w:num>
  <w:num w:numId="9">
    <w:abstractNumId w:val="55"/>
  </w:num>
  <w:num w:numId="10">
    <w:abstractNumId w:val="18"/>
  </w:num>
  <w:num w:numId="11">
    <w:abstractNumId w:val="61"/>
  </w:num>
  <w:num w:numId="12">
    <w:abstractNumId w:val="15"/>
  </w:num>
  <w:num w:numId="13">
    <w:abstractNumId w:val="1"/>
  </w:num>
  <w:num w:numId="14">
    <w:abstractNumId w:val="59"/>
  </w:num>
  <w:num w:numId="15">
    <w:abstractNumId w:val="24"/>
  </w:num>
  <w:num w:numId="16">
    <w:abstractNumId w:val="60"/>
  </w:num>
  <w:num w:numId="17">
    <w:abstractNumId w:val="70"/>
  </w:num>
  <w:num w:numId="18">
    <w:abstractNumId w:val="54"/>
  </w:num>
  <w:num w:numId="19">
    <w:abstractNumId w:val="45"/>
  </w:num>
  <w:num w:numId="20">
    <w:abstractNumId w:val="50"/>
  </w:num>
  <w:num w:numId="21">
    <w:abstractNumId w:val="37"/>
  </w:num>
  <w:num w:numId="22">
    <w:abstractNumId w:val="53"/>
  </w:num>
  <w:num w:numId="23">
    <w:abstractNumId w:val="43"/>
  </w:num>
  <w:num w:numId="24">
    <w:abstractNumId w:val="39"/>
  </w:num>
  <w:num w:numId="25">
    <w:abstractNumId w:val="34"/>
  </w:num>
  <w:num w:numId="26">
    <w:abstractNumId w:val="9"/>
  </w:num>
  <w:num w:numId="27">
    <w:abstractNumId w:val="71"/>
  </w:num>
  <w:num w:numId="28">
    <w:abstractNumId w:val="33"/>
  </w:num>
  <w:num w:numId="29">
    <w:abstractNumId w:val="26"/>
  </w:num>
  <w:num w:numId="30">
    <w:abstractNumId w:val="0"/>
  </w:num>
  <w:num w:numId="31">
    <w:abstractNumId w:val="38"/>
  </w:num>
  <w:num w:numId="32">
    <w:abstractNumId w:val="8"/>
  </w:num>
  <w:num w:numId="33">
    <w:abstractNumId w:val="62"/>
  </w:num>
  <w:num w:numId="34">
    <w:abstractNumId w:val="29"/>
  </w:num>
  <w:num w:numId="35">
    <w:abstractNumId w:val="46"/>
  </w:num>
  <w:num w:numId="36">
    <w:abstractNumId w:val="63"/>
  </w:num>
  <w:num w:numId="37">
    <w:abstractNumId w:val="66"/>
  </w:num>
  <w:num w:numId="38">
    <w:abstractNumId w:val="12"/>
  </w:num>
  <w:num w:numId="39">
    <w:abstractNumId w:val="23"/>
  </w:num>
  <w:num w:numId="40">
    <w:abstractNumId w:val="67"/>
  </w:num>
  <w:num w:numId="41">
    <w:abstractNumId w:val="2"/>
  </w:num>
  <w:num w:numId="42">
    <w:abstractNumId w:val="65"/>
  </w:num>
  <w:num w:numId="43">
    <w:abstractNumId w:val="35"/>
  </w:num>
  <w:num w:numId="44">
    <w:abstractNumId w:val="48"/>
  </w:num>
  <w:num w:numId="45">
    <w:abstractNumId w:val="31"/>
  </w:num>
  <w:num w:numId="46">
    <w:abstractNumId w:val="44"/>
  </w:num>
  <w:num w:numId="47">
    <w:abstractNumId w:val="5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B7A"/>
    <w:rsid w:val="00001DDF"/>
    <w:rsid w:val="0000322D"/>
    <w:rsid w:val="000075B0"/>
    <w:rsid w:val="00007670"/>
    <w:rsid w:val="00010665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6DEF"/>
    <w:rsid w:val="00056EDC"/>
    <w:rsid w:val="0006635A"/>
    <w:rsid w:val="000720BE"/>
    <w:rsid w:val="0007259C"/>
    <w:rsid w:val="000743AD"/>
    <w:rsid w:val="00080202"/>
    <w:rsid w:val="00080DCD"/>
    <w:rsid w:val="00080E22"/>
    <w:rsid w:val="00082573"/>
    <w:rsid w:val="000840A3"/>
    <w:rsid w:val="00085062"/>
    <w:rsid w:val="00086A5F"/>
    <w:rsid w:val="000911EF"/>
    <w:rsid w:val="000962C5"/>
    <w:rsid w:val="000A4317"/>
    <w:rsid w:val="000A559C"/>
    <w:rsid w:val="000B2CA1"/>
    <w:rsid w:val="000D1F29"/>
    <w:rsid w:val="000D633D"/>
    <w:rsid w:val="000E342B"/>
    <w:rsid w:val="000E5DD2"/>
    <w:rsid w:val="000F2958"/>
    <w:rsid w:val="000F3850"/>
    <w:rsid w:val="00104E7F"/>
    <w:rsid w:val="001137EC"/>
    <w:rsid w:val="001152F5"/>
    <w:rsid w:val="00117743"/>
    <w:rsid w:val="00117F5B"/>
    <w:rsid w:val="00121DD2"/>
    <w:rsid w:val="00132658"/>
    <w:rsid w:val="00150DC0"/>
    <w:rsid w:val="00156CD4"/>
    <w:rsid w:val="0016153B"/>
    <w:rsid w:val="00164A3E"/>
    <w:rsid w:val="00166FF6"/>
    <w:rsid w:val="00176123"/>
    <w:rsid w:val="00181620"/>
    <w:rsid w:val="001957AD"/>
    <w:rsid w:val="001A2B7F"/>
    <w:rsid w:val="001A3AFD"/>
    <w:rsid w:val="001A496C"/>
    <w:rsid w:val="001A576A"/>
    <w:rsid w:val="001B2B6C"/>
    <w:rsid w:val="001D01C4"/>
    <w:rsid w:val="001D4F99"/>
    <w:rsid w:val="001D52B0"/>
    <w:rsid w:val="001D5A18"/>
    <w:rsid w:val="001D7CA4"/>
    <w:rsid w:val="001E057F"/>
    <w:rsid w:val="001E14EB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65C56"/>
    <w:rsid w:val="002716CD"/>
    <w:rsid w:val="00274D4B"/>
    <w:rsid w:val="002806F5"/>
    <w:rsid w:val="00281577"/>
    <w:rsid w:val="002926BC"/>
    <w:rsid w:val="00293A72"/>
    <w:rsid w:val="002A0160"/>
    <w:rsid w:val="002A30C3"/>
    <w:rsid w:val="002A6F6A"/>
    <w:rsid w:val="002A7712"/>
    <w:rsid w:val="002B38F7"/>
    <w:rsid w:val="002B5591"/>
    <w:rsid w:val="002B6AA4"/>
    <w:rsid w:val="002C1FE9"/>
    <w:rsid w:val="002D3A57"/>
    <w:rsid w:val="002D7D05"/>
    <w:rsid w:val="002E20C8"/>
    <w:rsid w:val="002E4290"/>
    <w:rsid w:val="002E66A6"/>
    <w:rsid w:val="002F0DB1"/>
    <w:rsid w:val="002F2885"/>
    <w:rsid w:val="002F45A1"/>
    <w:rsid w:val="003037F9"/>
    <w:rsid w:val="0030583E"/>
    <w:rsid w:val="00307FE1"/>
    <w:rsid w:val="003112C4"/>
    <w:rsid w:val="003164BA"/>
    <w:rsid w:val="003258E6"/>
    <w:rsid w:val="00341784"/>
    <w:rsid w:val="00342283"/>
    <w:rsid w:val="00343A87"/>
    <w:rsid w:val="00344A36"/>
    <w:rsid w:val="003456F4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7B21"/>
    <w:rsid w:val="00381B04"/>
    <w:rsid w:val="00390CE3"/>
    <w:rsid w:val="00394876"/>
    <w:rsid w:val="00394AAF"/>
    <w:rsid w:val="00394CE5"/>
    <w:rsid w:val="003A6341"/>
    <w:rsid w:val="003B67FD"/>
    <w:rsid w:val="003B6A61"/>
    <w:rsid w:val="003D0F63"/>
    <w:rsid w:val="003D42C0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16099"/>
    <w:rsid w:val="00426E25"/>
    <w:rsid w:val="00427D9C"/>
    <w:rsid w:val="00427E7E"/>
    <w:rsid w:val="00443B6E"/>
    <w:rsid w:val="0045420A"/>
    <w:rsid w:val="0045421D"/>
    <w:rsid w:val="004554D4"/>
    <w:rsid w:val="00461744"/>
    <w:rsid w:val="00466185"/>
    <w:rsid w:val="00466303"/>
    <w:rsid w:val="004668A7"/>
    <w:rsid w:val="00466D96"/>
    <w:rsid w:val="00467747"/>
    <w:rsid w:val="00470017"/>
    <w:rsid w:val="00473C98"/>
    <w:rsid w:val="00474965"/>
    <w:rsid w:val="00482DF8"/>
    <w:rsid w:val="004864DE"/>
    <w:rsid w:val="00494BE5"/>
    <w:rsid w:val="004A0EBA"/>
    <w:rsid w:val="004A2538"/>
    <w:rsid w:val="004B0C15"/>
    <w:rsid w:val="004B35EA"/>
    <w:rsid w:val="004B69E4"/>
    <w:rsid w:val="004C4017"/>
    <w:rsid w:val="004C6C39"/>
    <w:rsid w:val="004D075F"/>
    <w:rsid w:val="004D1B76"/>
    <w:rsid w:val="004D344E"/>
    <w:rsid w:val="004D7428"/>
    <w:rsid w:val="004E019E"/>
    <w:rsid w:val="004E06EC"/>
    <w:rsid w:val="004E0A3F"/>
    <w:rsid w:val="004E2CB7"/>
    <w:rsid w:val="004F016A"/>
    <w:rsid w:val="00500F94"/>
    <w:rsid w:val="00502FB3"/>
    <w:rsid w:val="00503DE9"/>
    <w:rsid w:val="0050530C"/>
    <w:rsid w:val="00505DEA"/>
    <w:rsid w:val="00507782"/>
    <w:rsid w:val="00512A04"/>
    <w:rsid w:val="00520499"/>
    <w:rsid w:val="005249F5"/>
    <w:rsid w:val="005260F7"/>
    <w:rsid w:val="00543BD1"/>
    <w:rsid w:val="00556113"/>
    <w:rsid w:val="00564C12"/>
    <w:rsid w:val="005654B8"/>
    <w:rsid w:val="005762CC"/>
    <w:rsid w:val="00582D3D"/>
    <w:rsid w:val="00595386"/>
    <w:rsid w:val="00597234"/>
    <w:rsid w:val="005A4AC0"/>
    <w:rsid w:val="005A5FDF"/>
    <w:rsid w:val="005B0FB7"/>
    <w:rsid w:val="005B122A"/>
    <w:rsid w:val="005B1FCB"/>
    <w:rsid w:val="005B5AC2"/>
    <w:rsid w:val="005C2833"/>
    <w:rsid w:val="005C28A3"/>
    <w:rsid w:val="005E144D"/>
    <w:rsid w:val="005E1500"/>
    <w:rsid w:val="005E3A43"/>
    <w:rsid w:val="005F0B17"/>
    <w:rsid w:val="005F77C7"/>
    <w:rsid w:val="00620675"/>
    <w:rsid w:val="00620944"/>
    <w:rsid w:val="00622910"/>
    <w:rsid w:val="006254B6"/>
    <w:rsid w:val="00627FC8"/>
    <w:rsid w:val="00631F70"/>
    <w:rsid w:val="006433C3"/>
    <w:rsid w:val="00650F5B"/>
    <w:rsid w:val="006670D7"/>
    <w:rsid w:val="006719EA"/>
    <w:rsid w:val="00671F13"/>
    <w:rsid w:val="0067400A"/>
    <w:rsid w:val="006847AD"/>
    <w:rsid w:val="0069114B"/>
    <w:rsid w:val="006A6ADE"/>
    <w:rsid w:val="006A756A"/>
    <w:rsid w:val="006D66F7"/>
    <w:rsid w:val="00705C9D"/>
    <w:rsid w:val="00705F13"/>
    <w:rsid w:val="00714604"/>
    <w:rsid w:val="00714F1D"/>
    <w:rsid w:val="00715225"/>
    <w:rsid w:val="00720CC6"/>
    <w:rsid w:val="00722DDB"/>
    <w:rsid w:val="00724728"/>
    <w:rsid w:val="00724F98"/>
    <w:rsid w:val="00730B9B"/>
    <w:rsid w:val="0073182E"/>
    <w:rsid w:val="007332FF"/>
    <w:rsid w:val="007408F5"/>
    <w:rsid w:val="00741EAE"/>
    <w:rsid w:val="00755248"/>
    <w:rsid w:val="0076190B"/>
    <w:rsid w:val="0076355D"/>
    <w:rsid w:val="00763A2D"/>
    <w:rsid w:val="007676A4"/>
    <w:rsid w:val="00777795"/>
    <w:rsid w:val="00783A57"/>
    <w:rsid w:val="00784C92"/>
    <w:rsid w:val="007859CD"/>
    <w:rsid w:val="007907E4"/>
    <w:rsid w:val="00796461"/>
    <w:rsid w:val="00796A5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70CF"/>
    <w:rsid w:val="007E74A4"/>
    <w:rsid w:val="007F263F"/>
    <w:rsid w:val="008015A8"/>
    <w:rsid w:val="0080766E"/>
    <w:rsid w:val="00811169"/>
    <w:rsid w:val="00815297"/>
    <w:rsid w:val="008170DB"/>
    <w:rsid w:val="00817BA1"/>
    <w:rsid w:val="008215D0"/>
    <w:rsid w:val="00823022"/>
    <w:rsid w:val="0082634E"/>
    <w:rsid w:val="008313C4"/>
    <w:rsid w:val="00835434"/>
    <w:rsid w:val="008358C0"/>
    <w:rsid w:val="00842838"/>
    <w:rsid w:val="00854EC1"/>
    <w:rsid w:val="0085797F"/>
    <w:rsid w:val="00861DC3"/>
    <w:rsid w:val="00867019"/>
    <w:rsid w:val="008735A9"/>
    <w:rsid w:val="00877BC5"/>
    <w:rsid w:val="00877D20"/>
    <w:rsid w:val="00881C48"/>
    <w:rsid w:val="00885B80"/>
    <w:rsid w:val="00885C30"/>
    <w:rsid w:val="00885E9B"/>
    <w:rsid w:val="00893C96"/>
    <w:rsid w:val="0089500A"/>
    <w:rsid w:val="00897C94"/>
    <w:rsid w:val="008A7C12"/>
    <w:rsid w:val="008B03CE"/>
    <w:rsid w:val="008B529E"/>
    <w:rsid w:val="008C17FB"/>
    <w:rsid w:val="008D1B00"/>
    <w:rsid w:val="008D57B8"/>
    <w:rsid w:val="008E03FC"/>
    <w:rsid w:val="008E510B"/>
    <w:rsid w:val="00902B13"/>
    <w:rsid w:val="00911941"/>
    <w:rsid w:val="0092024D"/>
    <w:rsid w:val="00925F0F"/>
    <w:rsid w:val="00932F6B"/>
    <w:rsid w:val="009455E8"/>
    <w:rsid w:val="009468BC"/>
    <w:rsid w:val="00953B70"/>
    <w:rsid w:val="009616DF"/>
    <w:rsid w:val="0096542F"/>
    <w:rsid w:val="00966835"/>
    <w:rsid w:val="00967FA7"/>
    <w:rsid w:val="00971645"/>
    <w:rsid w:val="00977919"/>
    <w:rsid w:val="00983000"/>
    <w:rsid w:val="009870FA"/>
    <w:rsid w:val="009921C3"/>
    <w:rsid w:val="0099551D"/>
    <w:rsid w:val="009A5897"/>
    <w:rsid w:val="009A5F24"/>
    <w:rsid w:val="009B0B3E"/>
    <w:rsid w:val="009B1913"/>
    <w:rsid w:val="009B33FA"/>
    <w:rsid w:val="009B6657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7490"/>
    <w:rsid w:val="00A10655"/>
    <w:rsid w:val="00A12B64"/>
    <w:rsid w:val="00A22C38"/>
    <w:rsid w:val="00A25193"/>
    <w:rsid w:val="00A26E80"/>
    <w:rsid w:val="00A31AE8"/>
    <w:rsid w:val="00A3739D"/>
    <w:rsid w:val="00A37DDA"/>
    <w:rsid w:val="00A45005"/>
    <w:rsid w:val="00A74F88"/>
    <w:rsid w:val="00A76417"/>
    <w:rsid w:val="00A76790"/>
    <w:rsid w:val="00A925EC"/>
    <w:rsid w:val="00A929AA"/>
    <w:rsid w:val="00A92B6B"/>
    <w:rsid w:val="00AA541E"/>
    <w:rsid w:val="00AD0DA4"/>
    <w:rsid w:val="00AD4169"/>
    <w:rsid w:val="00AD4634"/>
    <w:rsid w:val="00AE25C6"/>
    <w:rsid w:val="00AE306C"/>
    <w:rsid w:val="00AF28C1"/>
    <w:rsid w:val="00B02EF1"/>
    <w:rsid w:val="00B07C97"/>
    <w:rsid w:val="00B11C67"/>
    <w:rsid w:val="00B15754"/>
    <w:rsid w:val="00B2046E"/>
    <w:rsid w:val="00B20E8B"/>
    <w:rsid w:val="00B257E1"/>
    <w:rsid w:val="00B2599A"/>
    <w:rsid w:val="00B27AC4"/>
    <w:rsid w:val="00B343CC"/>
    <w:rsid w:val="00B5084A"/>
    <w:rsid w:val="00B606A1"/>
    <w:rsid w:val="00B614F7"/>
    <w:rsid w:val="00B61B26"/>
    <w:rsid w:val="00B65E6B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0853"/>
    <w:rsid w:val="00BF17E9"/>
    <w:rsid w:val="00BF2ABB"/>
    <w:rsid w:val="00BF5099"/>
    <w:rsid w:val="00C10F10"/>
    <w:rsid w:val="00C15D4D"/>
    <w:rsid w:val="00C175DC"/>
    <w:rsid w:val="00C30171"/>
    <w:rsid w:val="00C309D8"/>
    <w:rsid w:val="00C43519"/>
    <w:rsid w:val="00C51537"/>
    <w:rsid w:val="00C516AA"/>
    <w:rsid w:val="00C52BC3"/>
    <w:rsid w:val="00C61AFA"/>
    <w:rsid w:val="00C61D64"/>
    <w:rsid w:val="00C62099"/>
    <w:rsid w:val="00C64EA3"/>
    <w:rsid w:val="00C72867"/>
    <w:rsid w:val="00C75E81"/>
    <w:rsid w:val="00C86609"/>
    <w:rsid w:val="00C92B4C"/>
    <w:rsid w:val="00C954F6"/>
    <w:rsid w:val="00CA6BC5"/>
    <w:rsid w:val="00CC61CD"/>
    <w:rsid w:val="00CC737B"/>
    <w:rsid w:val="00CD5011"/>
    <w:rsid w:val="00CE0B6A"/>
    <w:rsid w:val="00CE640F"/>
    <w:rsid w:val="00CE76BC"/>
    <w:rsid w:val="00CF540E"/>
    <w:rsid w:val="00D02F07"/>
    <w:rsid w:val="00D130EA"/>
    <w:rsid w:val="00D27EBE"/>
    <w:rsid w:val="00D36A49"/>
    <w:rsid w:val="00D36B7A"/>
    <w:rsid w:val="00D517C6"/>
    <w:rsid w:val="00D71D84"/>
    <w:rsid w:val="00D72464"/>
    <w:rsid w:val="00D768EB"/>
    <w:rsid w:val="00D81E17"/>
    <w:rsid w:val="00D82D1E"/>
    <w:rsid w:val="00D832D9"/>
    <w:rsid w:val="00D90F00"/>
    <w:rsid w:val="00D975C0"/>
    <w:rsid w:val="00DA5285"/>
    <w:rsid w:val="00DB191D"/>
    <w:rsid w:val="00DB4F91"/>
    <w:rsid w:val="00DB6D0A"/>
    <w:rsid w:val="00DC06BE"/>
    <w:rsid w:val="00DC1F0F"/>
    <w:rsid w:val="00DC3117"/>
    <w:rsid w:val="00DC5DD9"/>
    <w:rsid w:val="00DC6D2D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61BA2"/>
    <w:rsid w:val="00E63864"/>
    <w:rsid w:val="00E6403F"/>
    <w:rsid w:val="00E770C4"/>
    <w:rsid w:val="00E84C5A"/>
    <w:rsid w:val="00E861DB"/>
    <w:rsid w:val="00E93406"/>
    <w:rsid w:val="00E956C5"/>
    <w:rsid w:val="00E95C39"/>
    <w:rsid w:val="00EA2C39"/>
    <w:rsid w:val="00EB0A3C"/>
    <w:rsid w:val="00EB0A96"/>
    <w:rsid w:val="00EB77F9"/>
    <w:rsid w:val="00EC5769"/>
    <w:rsid w:val="00EC7D00"/>
    <w:rsid w:val="00ED0304"/>
    <w:rsid w:val="00EE13A1"/>
    <w:rsid w:val="00EE38FA"/>
    <w:rsid w:val="00EE3E2C"/>
    <w:rsid w:val="00EE5D23"/>
    <w:rsid w:val="00EE750D"/>
    <w:rsid w:val="00EF3CA4"/>
    <w:rsid w:val="00EF7859"/>
    <w:rsid w:val="00F014DA"/>
    <w:rsid w:val="00F02591"/>
    <w:rsid w:val="00F05D7B"/>
    <w:rsid w:val="00F5696E"/>
    <w:rsid w:val="00F60EFF"/>
    <w:rsid w:val="00F67D2D"/>
    <w:rsid w:val="00F858F2"/>
    <w:rsid w:val="00F860CC"/>
    <w:rsid w:val="00F94398"/>
    <w:rsid w:val="00FB0264"/>
    <w:rsid w:val="00FB2AA0"/>
    <w:rsid w:val="00FB2B56"/>
    <w:rsid w:val="00FB55D5"/>
    <w:rsid w:val="00FC12BF"/>
    <w:rsid w:val="00FC2C60"/>
    <w:rsid w:val="00FD3E6F"/>
    <w:rsid w:val="00FD51B9"/>
    <w:rsid w:val="00FD5849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  <w15:docId w15:val="{09863654-D565-4778-937E-17C1AF10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semiHidden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9"/>
    <w:semiHidden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9"/>
    <w:semiHidden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9"/>
    <w:semiHidden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9"/>
    <w:semiHidden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9"/>
    <w:semiHidden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9"/>
    <w:semiHidden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paragraph" w:customStyle="1" w:styleId="SECTIONHEADING">
    <w:name w:val="SECTION HEADING"/>
    <w:basedOn w:val="Heading1"/>
    <w:link w:val="SECTIONHEADINGChar"/>
    <w:qFormat/>
    <w:rsid w:val="003112C4"/>
    <w:pPr>
      <w:keepNext w:val="0"/>
      <w:keepLines w:val="0"/>
      <w:spacing w:before="480" w:after="0" w:line="276" w:lineRule="auto"/>
      <w:contextualSpacing/>
    </w:pPr>
    <w:rPr>
      <w:rFonts w:eastAsia="Times New Roman" w:cs="Arial"/>
      <w:sz w:val="28"/>
      <w:szCs w:val="28"/>
    </w:rPr>
  </w:style>
  <w:style w:type="character" w:customStyle="1" w:styleId="SECTIONHEADINGChar">
    <w:name w:val="SECTION HEADING Char"/>
    <w:basedOn w:val="Heading1Char"/>
    <w:link w:val="SECTIONHEADING"/>
    <w:rsid w:val="003112C4"/>
    <w:rPr>
      <w:rFonts w:eastAsia="Times New Roman" w:cs="Arial"/>
      <w:b/>
      <w:bCs/>
      <w:kern w:val="32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F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F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disasterassist.gov.au/Documents/Natural-Disaster-Relief-and-Recovery-Arrangements/drfa-2018-guideline-1-an-essential-public-asset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isasterassist.gov.au/Documents/Natural-Disaster-Relief-and-Recovery-Arrangements/disaster-recovery-funding-arrangements-2018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nichol\AppData\Local\Microsoft\Windows\Temporary%20Internet%20Files\Content.IE5\0E56E8CQ\ntg-general-portrait-word-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FB0F34C872D47FEB64D708AA06C8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6AFFA-8559-4861-AA8C-C10AD61C6E56}"/>
      </w:docPartPr>
      <w:docPartBody>
        <w:p w:rsidR="008F0AB4" w:rsidRDefault="008F0533" w:rsidP="008F0533">
          <w:pPr>
            <w:pStyle w:val="5FB0F34C872D47FEB64D708AA06C8B384"/>
          </w:pPr>
          <w:r w:rsidRPr="00912D1D">
            <w:rPr>
              <w:rStyle w:val="PlaceholderText"/>
            </w:rPr>
            <w:t>Insert event name</w:t>
          </w:r>
        </w:p>
      </w:docPartBody>
    </w:docPart>
    <w:docPart>
      <w:docPartPr>
        <w:name w:val="D569E60B10344EA891BDB5D8F1A2C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26A04-AB70-4B28-91D4-A7F84A933000}"/>
      </w:docPartPr>
      <w:docPartBody>
        <w:p w:rsidR="008F0AB4" w:rsidRDefault="008F0533" w:rsidP="008F0533">
          <w:pPr>
            <w:pStyle w:val="D569E60B10344EA891BDB5D8F1A2C54E4"/>
          </w:pPr>
          <w:r w:rsidRPr="00863A6D">
            <w:rPr>
              <w:rStyle w:val="PlaceholderText"/>
            </w:rPr>
            <w:t>Click here to enter a date.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F070B-43FE-4B58-9944-471D36EC7BC2}"/>
      </w:docPartPr>
      <w:docPartBody>
        <w:p w:rsidR="008F0AB4" w:rsidRDefault="008F0AB4">
          <w:r w:rsidRPr="00863A6D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749B9-2DB9-4B9B-ACF2-09A08F44D881}"/>
      </w:docPartPr>
      <w:docPartBody>
        <w:p w:rsidR="008F0AB4" w:rsidRDefault="008F0AB4">
          <w:r w:rsidRPr="00863A6D">
            <w:rPr>
              <w:rStyle w:val="PlaceholderText"/>
            </w:rPr>
            <w:t>Click here to enter a date.</w:t>
          </w:r>
        </w:p>
      </w:docPartBody>
    </w:docPart>
    <w:docPart>
      <w:docPartPr>
        <w:name w:val="01DB79ED68B44C97BD2763D75553A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964A3-3276-4BFC-A822-0DD8AC0FAB52}"/>
      </w:docPartPr>
      <w:docPartBody>
        <w:p w:rsidR="008F0AB4" w:rsidRDefault="008F0AB4" w:rsidP="008F0AB4">
          <w:pPr>
            <w:pStyle w:val="01DB79ED68B44C97BD2763D75553A166"/>
          </w:pPr>
          <w:r w:rsidRPr="00863A6D">
            <w:rPr>
              <w:rStyle w:val="PlaceholderText"/>
            </w:rPr>
            <w:t>Click here to enter a date.</w:t>
          </w:r>
        </w:p>
      </w:docPartBody>
    </w:docPart>
    <w:docPart>
      <w:docPartPr>
        <w:name w:val="057260A7788F46C58A65BEF83D7D7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7CFBB-1BFC-4EB9-A34B-802B4CFC14FA}"/>
      </w:docPartPr>
      <w:docPartBody>
        <w:p w:rsidR="008F0AB4" w:rsidRDefault="008F0AB4" w:rsidP="008F0AB4">
          <w:pPr>
            <w:pStyle w:val="057260A7788F46C58A65BEF83D7D7D58"/>
          </w:pPr>
          <w:r w:rsidRPr="00863A6D">
            <w:rPr>
              <w:rStyle w:val="PlaceholderText"/>
            </w:rPr>
            <w:t>Click here to enter a date.</w:t>
          </w:r>
        </w:p>
      </w:docPartBody>
    </w:docPart>
    <w:docPart>
      <w:docPartPr>
        <w:name w:val="2FDEB74651D34EB591010A95AA1CF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3DDAF-2AF7-4FFE-98D0-53A2193BD705}"/>
      </w:docPartPr>
      <w:docPartBody>
        <w:p w:rsidR="008F0AB4" w:rsidRDefault="008F0AB4" w:rsidP="008F0AB4">
          <w:pPr>
            <w:pStyle w:val="2FDEB74651D34EB591010A95AA1CF6E7"/>
          </w:pPr>
          <w:r w:rsidRPr="00863A6D">
            <w:rPr>
              <w:rStyle w:val="PlaceholderText"/>
            </w:rPr>
            <w:t>Click here to enter text.</w:t>
          </w:r>
        </w:p>
      </w:docPartBody>
    </w:docPart>
    <w:docPart>
      <w:docPartPr>
        <w:name w:val="2E7E438599334F87A64CF67628D8B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20D8F-A935-4030-80F8-914FD1FBB209}"/>
      </w:docPartPr>
      <w:docPartBody>
        <w:p w:rsidR="008F0AB4" w:rsidRDefault="008F0AB4" w:rsidP="008F0AB4">
          <w:pPr>
            <w:pStyle w:val="2E7E438599334F87A64CF67628D8B6DE"/>
          </w:pPr>
          <w:r w:rsidRPr="00863A6D">
            <w:rPr>
              <w:rStyle w:val="PlaceholderText"/>
            </w:rPr>
            <w:t>Click here to enter text.</w:t>
          </w:r>
        </w:p>
      </w:docPartBody>
    </w:docPart>
    <w:docPart>
      <w:docPartPr>
        <w:name w:val="C125B33D2D854DB39A9BA65EFCD52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2432E-A1E6-4C8C-BA9B-C15E4E774C83}"/>
      </w:docPartPr>
      <w:docPartBody>
        <w:p w:rsidR="008F0AB4" w:rsidRDefault="008F0AB4" w:rsidP="008F0AB4">
          <w:pPr>
            <w:pStyle w:val="C125B33D2D854DB39A9BA65EFCD527AE"/>
          </w:pPr>
          <w:r w:rsidRPr="00863A6D">
            <w:rPr>
              <w:rStyle w:val="PlaceholderText"/>
            </w:rPr>
            <w:t>Click here to enter text.</w:t>
          </w:r>
        </w:p>
      </w:docPartBody>
    </w:docPart>
    <w:docPart>
      <w:docPartPr>
        <w:name w:val="403DA74A018F42E5A9CF6DF4AD092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1C56B-B60F-4FEC-AEB0-951F446C9342}"/>
      </w:docPartPr>
      <w:docPartBody>
        <w:p w:rsidR="008F0AB4" w:rsidRDefault="008F0AB4" w:rsidP="008F0AB4">
          <w:pPr>
            <w:pStyle w:val="403DA74A018F42E5A9CF6DF4AD0922BD"/>
          </w:pPr>
          <w:r w:rsidRPr="00863A6D">
            <w:rPr>
              <w:rStyle w:val="PlaceholderText"/>
            </w:rPr>
            <w:t>Click here to enter text.</w:t>
          </w:r>
        </w:p>
      </w:docPartBody>
    </w:docPart>
    <w:docPart>
      <w:docPartPr>
        <w:name w:val="5537087BAE584E5581DB39937F78F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F4B93-890C-4650-9196-BDEE4F84230E}"/>
      </w:docPartPr>
      <w:docPartBody>
        <w:p w:rsidR="00BC09E2" w:rsidRDefault="008F0533" w:rsidP="008F0533">
          <w:pPr>
            <w:pStyle w:val="5537087BAE584E5581DB39937F78FF5D1"/>
          </w:pPr>
          <w:r>
            <w:rPr>
              <w:rStyle w:val="PlaceholderText"/>
            </w:rPr>
            <w:t>insert event name</w:t>
          </w:r>
        </w:p>
      </w:docPartBody>
    </w:docPart>
    <w:docPart>
      <w:docPartPr>
        <w:name w:val="4F52B53D72A74351AA5A61659C070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CF685-F76F-49F4-B9DB-DD5B7525AA9D}"/>
      </w:docPartPr>
      <w:docPartBody>
        <w:p w:rsidR="00BC09E2" w:rsidRDefault="008F0533" w:rsidP="008F0533">
          <w:pPr>
            <w:pStyle w:val="4F52B53D72A74351AA5A61659C070B7D1"/>
          </w:pPr>
          <w:r>
            <w:rPr>
              <w:rStyle w:val="PlaceholderText"/>
            </w:rPr>
            <w:t>click here to enter a date</w:t>
          </w:r>
        </w:p>
      </w:docPartBody>
    </w:docPart>
    <w:docPart>
      <w:docPartPr>
        <w:name w:val="D39EF172016A4F46B23951F4069EF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9D2E2-3475-41D1-B830-2E3A6660EB70}"/>
      </w:docPartPr>
      <w:docPartBody>
        <w:p w:rsidR="00BC09E2" w:rsidRDefault="008F0533" w:rsidP="008F0533">
          <w:pPr>
            <w:pStyle w:val="D39EF172016A4F46B23951F4069EFBAF1"/>
          </w:pPr>
          <w:r>
            <w:rPr>
              <w:rStyle w:val="PlaceholderText"/>
            </w:rPr>
            <w:t>Enter time and date</w:t>
          </w:r>
        </w:p>
      </w:docPartBody>
    </w:docPart>
    <w:docPart>
      <w:docPartPr>
        <w:name w:val="693AD9EE3C804B7E9491DDC2C5982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66A85-F7E2-4135-88AD-7F26B656329E}"/>
      </w:docPartPr>
      <w:docPartBody>
        <w:p w:rsidR="00BC09E2" w:rsidRDefault="008F0533" w:rsidP="008F0533">
          <w:pPr>
            <w:pStyle w:val="693AD9EE3C804B7E9491DDC2C59829C81"/>
          </w:pPr>
          <w:r>
            <w:rPr>
              <w:rStyle w:val="PlaceholderText"/>
            </w:rPr>
            <w:t>Describe the impact of the event within the local government area</w:t>
          </w:r>
        </w:p>
      </w:docPartBody>
    </w:docPart>
    <w:docPart>
      <w:docPartPr>
        <w:name w:val="7C2238D3759F4342B79B18A84268A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9B8A2-8772-4B20-A411-EC52794E6948}"/>
      </w:docPartPr>
      <w:docPartBody>
        <w:p w:rsidR="00BC09E2" w:rsidRDefault="008F0533" w:rsidP="008F0533">
          <w:pPr>
            <w:pStyle w:val="7C2238D3759F4342B79B18A84268A8991"/>
          </w:pPr>
          <w:r>
            <w:rPr>
              <w:rStyle w:val="PlaceholderText"/>
            </w:rPr>
            <w:t>Insert evidence that demonstrates the pre-disaster condition of the asset(s). This must be less than two years old for Territory agencies and less than four years old for local government assets</w:t>
          </w:r>
          <w:r w:rsidRPr="00863A6D">
            <w:rPr>
              <w:rStyle w:val="PlaceholderText"/>
            </w:rPr>
            <w:t>.</w:t>
          </w:r>
          <w:r>
            <w:rPr>
              <w:rStyle w:val="PlaceholderText"/>
            </w:rPr>
            <w:t xml:space="preserve"> Acceptable forms of evidence include:</w:t>
          </w:r>
          <w:r>
            <w:rPr>
              <w:rStyle w:val="PlaceholderText"/>
            </w:rPr>
            <w:br/>
            <w:t xml:space="preserve">    - g</w:t>
          </w:r>
          <w:r w:rsidRPr="00FD46E0">
            <w:rPr>
              <w:rStyle w:val="PlaceholderText"/>
            </w:rPr>
            <w:t>eospatial data, including satellite photos</w:t>
          </w:r>
          <w:r>
            <w:rPr>
              <w:rStyle w:val="PlaceholderText"/>
            </w:rPr>
            <w:br/>
            <w:t xml:space="preserve">    - v</w:t>
          </w:r>
          <w:r w:rsidRPr="00FD46E0">
            <w:rPr>
              <w:rStyle w:val="PlaceholderText"/>
            </w:rPr>
            <w:t>isual data, includi</w:t>
          </w:r>
          <w:r>
            <w:rPr>
              <w:rStyle w:val="PlaceholderText"/>
            </w:rPr>
            <w:t>ng photographs or video footage</w:t>
          </w:r>
          <w:r>
            <w:rPr>
              <w:rStyle w:val="PlaceholderText"/>
            </w:rPr>
            <w:br/>
            <w:t xml:space="preserve">    - maintenance records</w:t>
          </w:r>
          <w:r>
            <w:rPr>
              <w:rStyle w:val="PlaceholderText"/>
            </w:rPr>
            <w:br/>
            <w:t xml:space="preserve">    - a</w:t>
          </w:r>
          <w:r w:rsidRPr="00FD46E0">
            <w:rPr>
              <w:rStyle w:val="PlaceholderText"/>
            </w:rPr>
            <w:t xml:space="preserve">sset registers (if it contains information on condition </w:t>
          </w:r>
          <w:r>
            <w:rPr>
              <w:rStyle w:val="PlaceholderText"/>
            </w:rPr>
            <w:t xml:space="preserve">or </w:t>
          </w:r>
          <w:r w:rsidRPr="00FD46E0">
            <w:rPr>
              <w:rStyle w:val="PlaceholderText"/>
            </w:rPr>
            <w:t>maintenance</w:t>
          </w:r>
          <w:r>
            <w:rPr>
              <w:rStyle w:val="PlaceholderText"/>
            </w:rPr>
            <w:t xml:space="preserve">)    </w:t>
          </w:r>
          <w:r>
            <w:rPr>
              <w:rStyle w:val="PlaceholderText"/>
            </w:rPr>
            <w:br/>
            <w:t xml:space="preserve">    - i</w:t>
          </w:r>
          <w:r w:rsidRPr="00FD46E0">
            <w:rPr>
              <w:rStyle w:val="PlaceholderText"/>
            </w:rPr>
            <w:t>nspection report or certification (undertaken at the time of damage).</w:t>
          </w:r>
        </w:p>
      </w:docPartBody>
    </w:docPart>
    <w:docPart>
      <w:docPartPr>
        <w:name w:val="65201FEA9EF741138D50B327E8C50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E4918-2B04-4702-BE7B-1EE8A0092326}"/>
      </w:docPartPr>
      <w:docPartBody>
        <w:p w:rsidR="007D7DC4" w:rsidRDefault="004938C0" w:rsidP="004938C0">
          <w:pPr>
            <w:pStyle w:val="65201FEA9EF741138D50B327E8C50C2F"/>
          </w:pPr>
          <w:r>
            <w:rPr>
              <w:rStyle w:val="PlaceholderText"/>
            </w:rPr>
            <w:t>insert event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B4"/>
    <w:rsid w:val="004938C0"/>
    <w:rsid w:val="007D7DC4"/>
    <w:rsid w:val="008F0533"/>
    <w:rsid w:val="008F0AB4"/>
    <w:rsid w:val="00BC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8C0"/>
    <w:rPr>
      <w:color w:val="808080"/>
    </w:rPr>
  </w:style>
  <w:style w:type="paragraph" w:customStyle="1" w:styleId="6B266A536A7F432CB0C55FF1CFA5A24C">
    <w:name w:val="6B266A536A7F432CB0C55FF1CFA5A24C"/>
    <w:rsid w:val="008F0AB4"/>
  </w:style>
  <w:style w:type="paragraph" w:customStyle="1" w:styleId="232F8A9815324D1E8B3C041247C4BEB8">
    <w:name w:val="232F8A9815324D1E8B3C041247C4BEB8"/>
    <w:rsid w:val="008F0AB4"/>
  </w:style>
  <w:style w:type="paragraph" w:customStyle="1" w:styleId="DE5D4842F9F84A23B9B33FAF77DD6836">
    <w:name w:val="DE5D4842F9F84A23B9B33FAF77DD6836"/>
    <w:rsid w:val="008F0AB4"/>
  </w:style>
  <w:style w:type="paragraph" w:customStyle="1" w:styleId="116E7BA591E148D4AC19511C5E70BED6">
    <w:name w:val="116E7BA591E148D4AC19511C5E70BED6"/>
    <w:rsid w:val="008F0AB4"/>
  </w:style>
  <w:style w:type="paragraph" w:customStyle="1" w:styleId="5FB0F34C872D47FEB64D708AA06C8B38">
    <w:name w:val="5FB0F34C872D47FEB64D708AA06C8B38"/>
    <w:rsid w:val="008F0AB4"/>
  </w:style>
  <w:style w:type="paragraph" w:customStyle="1" w:styleId="D569E60B10344EA891BDB5D8F1A2C54E">
    <w:name w:val="D569E60B10344EA891BDB5D8F1A2C54E"/>
    <w:rsid w:val="008F0AB4"/>
  </w:style>
  <w:style w:type="paragraph" w:customStyle="1" w:styleId="B47EDEF2F4A34BE396320AF213553CBB">
    <w:name w:val="B47EDEF2F4A34BE396320AF213553CBB"/>
    <w:rsid w:val="008F0AB4"/>
  </w:style>
  <w:style w:type="paragraph" w:customStyle="1" w:styleId="93E16DA3C08640969E5E24A67B7618E9">
    <w:name w:val="93E16DA3C08640969E5E24A67B7618E9"/>
    <w:rsid w:val="008F0AB4"/>
  </w:style>
  <w:style w:type="paragraph" w:customStyle="1" w:styleId="01DB79ED68B44C97BD2763D75553A166">
    <w:name w:val="01DB79ED68B44C97BD2763D75553A166"/>
    <w:rsid w:val="008F0AB4"/>
  </w:style>
  <w:style w:type="paragraph" w:customStyle="1" w:styleId="057260A7788F46C58A65BEF83D7D7D58">
    <w:name w:val="057260A7788F46C58A65BEF83D7D7D58"/>
    <w:rsid w:val="008F0AB4"/>
  </w:style>
  <w:style w:type="paragraph" w:customStyle="1" w:styleId="2FDEB74651D34EB591010A95AA1CF6E7">
    <w:name w:val="2FDEB74651D34EB591010A95AA1CF6E7"/>
    <w:rsid w:val="008F0AB4"/>
  </w:style>
  <w:style w:type="paragraph" w:customStyle="1" w:styleId="2E7E438599334F87A64CF67628D8B6DE">
    <w:name w:val="2E7E438599334F87A64CF67628D8B6DE"/>
    <w:rsid w:val="008F0AB4"/>
  </w:style>
  <w:style w:type="paragraph" w:customStyle="1" w:styleId="C125B33D2D854DB39A9BA65EFCD527AE">
    <w:name w:val="C125B33D2D854DB39A9BA65EFCD527AE"/>
    <w:rsid w:val="008F0AB4"/>
  </w:style>
  <w:style w:type="paragraph" w:customStyle="1" w:styleId="403DA74A018F42E5A9CF6DF4AD0922BD">
    <w:name w:val="403DA74A018F42E5A9CF6DF4AD0922BD"/>
    <w:rsid w:val="008F0AB4"/>
  </w:style>
  <w:style w:type="paragraph" w:customStyle="1" w:styleId="5537087BAE584E5581DB39937F78FF5D">
    <w:name w:val="5537087BAE584E5581DB39937F78FF5D"/>
  </w:style>
  <w:style w:type="paragraph" w:customStyle="1" w:styleId="4F52B53D72A74351AA5A61659C070B7D">
    <w:name w:val="4F52B53D72A74351AA5A61659C070B7D"/>
  </w:style>
  <w:style w:type="paragraph" w:customStyle="1" w:styleId="D39EF172016A4F46B23951F4069EFBAF">
    <w:name w:val="D39EF172016A4F46B23951F4069EFBAF"/>
  </w:style>
  <w:style w:type="paragraph" w:customStyle="1" w:styleId="693AD9EE3C804B7E9491DDC2C59829C8">
    <w:name w:val="693AD9EE3C804B7E9491DDC2C59829C8"/>
  </w:style>
  <w:style w:type="paragraph" w:customStyle="1" w:styleId="7C2238D3759F4342B79B18A84268A899">
    <w:name w:val="7C2238D3759F4342B79B18A84268A899"/>
  </w:style>
  <w:style w:type="paragraph" w:customStyle="1" w:styleId="5FB0F34C872D47FEB64D708AA06C8B381">
    <w:name w:val="5FB0F34C872D47FEB64D708AA06C8B381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D569E60B10344EA891BDB5D8F1A2C54E1">
    <w:name w:val="D569E60B10344EA891BDB5D8F1A2C54E1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FB0F34C872D47FEB64D708AA06C8B382">
    <w:name w:val="5FB0F34C872D47FEB64D708AA06C8B382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D569E60B10344EA891BDB5D8F1A2C54E2">
    <w:name w:val="D569E60B10344EA891BDB5D8F1A2C54E2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FB0F34C872D47FEB64D708AA06C8B383">
    <w:name w:val="5FB0F34C872D47FEB64D708AA06C8B383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D569E60B10344EA891BDB5D8F1A2C54E3">
    <w:name w:val="D569E60B10344EA891BDB5D8F1A2C54E3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FB0F34C872D47FEB64D708AA06C8B384">
    <w:name w:val="5FB0F34C872D47FEB64D708AA06C8B384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D569E60B10344EA891BDB5D8F1A2C54E4">
    <w:name w:val="D569E60B10344EA891BDB5D8F1A2C54E4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537087BAE584E5581DB39937F78FF5D1">
    <w:name w:val="5537087BAE584E5581DB39937F78FF5D1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F52B53D72A74351AA5A61659C070B7D1">
    <w:name w:val="4F52B53D72A74351AA5A61659C070B7D1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D39EF172016A4F46B23951F4069EFBAF1">
    <w:name w:val="D39EF172016A4F46B23951F4069EFBAF1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693AD9EE3C804B7E9491DDC2C59829C81">
    <w:name w:val="693AD9EE3C804B7E9491DDC2C59829C81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7C2238D3759F4342B79B18A84268A8991">
    <w:name w:val="7C2238D3759F4342B79B18A84268A8991"/>
    <w:rsid w:val="008F0533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65201FEA9EF741138D50B327E8C50C2F">
    <w:name w:val="65201FEA9EF741138D50B327E8C50C2F"/>
    <w:rsid w:val="004938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92ED-2901-4F3E-802E-5F0D6C7D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ntg-general-portrait-word-template.dotx</Template>
  <TotalTime>0</TotalTime>
  <Pages>5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B Post-disaster damage assessment</vt:lpstr>
    </vt:vector>
  </TitlesOfParts>
  <Company>Northern Territory Government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B Post-disaster damage assessment</dc:title>
  <dc:subject/>
  <dc:creator>Nicholas Lindsay</dc:creator>
  <cp:keywords/>
  <dc:description/>
  <cp:lastModifiedBy>Suzette Hunt</cp:lastModifiedBy>
  <cp:revision>2</cp:revision>
  <cp:lastPrinted>2016-02-04T04:37:00Z</cp:lastPrinted>
  <dcterms:created xsi:type="dcterms:W3CDTF">2019-09-03T23:15:00Z</dcterms:created>
  <dcterms:modified xsi:type="dcterms:W3CDTF">2019-09-03T23:15:00Z</dcterms:modified>
</cp:coreProperties>
</file>